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7" w:rsidRDefault="00314839" w:rsidP="00BE154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BE1547" w:rsidRDefault="00314839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BE1547" w:rsidRDefault="00314839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BE1547">
        <w:rPr>
          <w:rFonts w:ascii="Times New Roman" w:hAnsi="Times New Roman"/>
          <w:sz w:val="24"/>
          <w:szCs w:val="24"/>
          <w:lang w:val="sr-Cyrl-CS"/>
        </w:rPr>
        <w:t>,</w:t>
      </w:r>
    </w:p>
    <w:p w:rsidR="00BE1547" w:rsidRDefault="00314839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BE1547" w:rsidRPr="0014096C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31483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/>
          <w:sz w:val="24"/>
          <w:szCs w:val="24"/>
        </w:rPr>
        <w:t>443-15</w:t>
      </w:r>
    </w:p>
    <w:p w:rsidR="00BE1547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314839">
        <w:rPr>
          <w:rFonts w:ascii="Times New Roman" w:hAnsi="Times New Roman"/>
          <w:sz w:val="24"/>
          <w:szCs w:val="24"/>
          <w:lang w:val="sr-Cyrl-CS"/>
        </w:rPr>
        <w:t>novembar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godine</w:t>
      </w:r>
    </w:p>
    <w:p w:rsidR="00BE1547" w:rsidRDefault="00314839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BE1547" w:rsidRDefault="00BE1547" w:rsidP="00BE1547">
      <w:pPr>
        <w:tabs>
          <w:tab w:val="left" w:pos="1418"/>
        </w:tabs>
        <w:jc w:val="both"/>
      </w:pPr>
    </w:p>
    <w:p w:rsidR="00806F3B" w:rsidRDefault="00806F3B" w:rsidP="00BE1547">
      <w:pPr>
        <w:tabs>
          <w:tab w:val="left" w:pos="1418"/>
        </w:tabs>
        <w:jc w:val="both"/>
      </w:pPr>
    </w:p>
    <w:p w:rsidR="00BE1547" w:rsidRPr="0091326C" w:rsidRDefault="00BE1547" w:rsidP="00BE1547">
      <w:pPr>
        <w:tabs>
          <w:tab w:val="left" w:pos="1418"/>
        </w:tabs>
        <w:jc w:val="both"/>
        <w:rPr>
          <w:lang w:val="sr-Cyrl-CS"/>
        </w:rPr>
      </w:pPr>
    </w:p>
    <w:p w:rsidR="00BE1547" w:rsidRDefault="00BE1547" w:rsidP="00BE1547">
      <w:pPr>
        <w:pStyle w:val="NoSpacing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E1547" w:rsidRDefault="00314839" w:rsidP="00BE1547">
      <w:pPr>
        <w:pStyle w:val="NoSpacing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ZAPISNIK</w:t>
      </w:r>
    </w:p>
    <w:p w:rsidR="00BE1547" w:rsidRDefault="00BE1547" w:rsidP="00BE1547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45</w:t>
      </w:r>
      <w:r>
        <w:rPr>
          <w:rFonts w:ascii="Times New Roman" w:hAnsi="Times New Roman"/>
          <w:sz w:val="24"/>
          <w:szCs w:val="24"/>
        </w:rPr>
        <w:t xml:space="preserve">. </w:t>
      </w:r>
      <w:r w:rsidR="00314839">
        <w:rPr>
          <w:rFonts w:ascii="Times New Roman" w:hAnsi="Times New Roman"/>
          <w:sz w:val="24"/>
          <w:szCs w:val="24"/>
        </w:rPr>
        <w:t>SEDNIC</w:t>
      </w:r>
      <w:r w:rsidR="00314839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PROSTORNO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SAOBRAĆAJ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BE1547" w:rsidRPr="0091326C" w:rsidRDefault="00314839" w:rsidP="00BE1547">
      <w:pPr>
        <w:pStyle w:val="ListParagraph"/>
        <w:ind w:left="1080"/>
        <w:jc w:val="center"/>
        <w:rPr>
          <w:lang w:val="sr-Cyrl-CS"/>
        </w:rPr>
      </w:pPr>
      <w:r>
        <w:rPr>
          <w:lang w:val="sr-Cyrl-RS"/>
        </w:rPr>
        <w:t>ODRŽANE</w:t>
      </w:r>
      <w:r w:rsidR="00BE1547">
        <w:t xml:space="preserve"> </w:t>
      </w:r>
      <w:r w:rsidR="00BE1547">
        <w:rPr>
          <w:lang w:val="sr-Cyrl-CS"/>
        </w:rPr>
        <w:t>4</w:t>
      </w:r>
      <w:r w:rsidR="00BE1547">
        <w:t xml:space="preserve">. </w:t>
      </w:r>
      <w:r>
        <w:rPr>
          <w:lang w:val="sr-Cyrl-CS"/>
        </w:rPr>
        <w:t>NOVEMBRA</w:t>
      </w:r>
      <w:r w:rsidR="00BE1547">
        <w:rPr>
          <w:lang w:val="sr-Cyrl-CS"/>
        </w:rPr>
        <w:t xml:space="preserve">  </w:t>
      </w:r>
      <w:r w:rsidR="00BE1547">
        <w:t xml:space="preserve">2015. </w:t>
      </w:r>
      <w:r>
        <w:t>GODINE</w:t>
      </w:r>
    </w:p>
    <w:p w:rsidR="00BE1547" w:rsidRDefault="00BE1547" w:rsidP="00BE1547">
      <w:pPr>
        <w:tabs>
          <w:tab w:val="left" w:pos="1418"/>
        </w:tabs>
        <w:jc w:val="both"/>
      </w:pPr>
    </w:p>
    <w:p w:rsidR="00BE1547" w:rsidRDefault="00BE1547" w:rsidP="00BE1547">
      <w:pPr>
        <w:tabs>
          <w:tab w:val="left" w:pos="1418"/>
        </w:tabs>
        <w:jc w:val="both"/>
      </w:pPr>
    </w:p>
    <w:p w:rsidR="00806F3B" w:rsidRPr="00806F3B" w:rsidRDefault="00806F3B" w:rsidP="00BE1547">
      <w:pPr>
        <w:tabs>
          <w:tab w:val="left" w:pos="1418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tab/>
      </w:r>
      <w:r w:rsidR="00314839">
        <w:rPr>
          <w:lang w:val="sr-Cyrl-RS"/>
        </w:rPr>
        <w:t>Sednica</w:t>
      </w:r>
      <w:r>
        <w:rPr>
          <w:lang w:val="sr-Cyrl-RS"/>
        </w:rPr>
        <w:t xml:space="preserve"> </w:t>
      </w:r>
      <w:r w:rsidR="00314839">
        <w:rPr>
          <w:lang w:val="sr-Cyrl-RS"/>
        </w:rPr>
        <w:t>je</w:t>
      </w:r>
      <w:r>
        <w:rPr>
          <w:lang w:val="sr-Cyrl-RS"/>
        </w:rPr>
        <w:t xml:space="preserve"> </w:t>
      </w:r>
      <w:r w:rsidR="00314839">
        <w:rPr>
          <w:lang w:val="sr-Cyrl-RS"/>
        </w:rPr>
        <w:t>počela</w:t>
      </w:r>
      <w:r>
        <w:rPr>
          <w:lang w:val="sr-Cyrl-RS"/>
        </w:rPr>
        <w:t xml:space="preserve"> </w:t>
      </w:r>
      <w:r w:rsidR="00314839">
        <w:rPr>
          <w:lang w:val="sr-Cyrl-RS"/>
        </w:rPr>
        <w:t>u</w:t>
      </w:r>
      <w:r>
        <w:rPr>
          <w:lang w:val="sr-Cyrl-RS"/>
        </w:rPr>
        <w:t xml:space="preserve"> 11.00 </w:t>
      </w:r>
      <w:r w:rsidR="00314839">
        <w:rPr>
          <w:lang w:val="sr-Cyrl-RS"/>
        </w:rPr>
        <w:t>časova</w:t>
      </w:r>
      <w:r>
        <w:rPr>
          <w:lang w:val="sr-Cyrl-RS"/>
        </w:rPr>
        <w:t>.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0F4A63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  <w:r w:rsidR="00314839">
        <w:rPr>
          <w:lang w:val="sr-Cyrl-RS"/>
        </w:rPr>
        <w:t>Sednicom</w:t>
      </w:r>
      <w:r>
        <w:rPr>
          <w:lang w:val="sr-Cyrl-RS"/>
        </w:rPr>
        <w:t xml:space="preserve"> </w:t>
      </w:r>
      <w:r w:rsidR="00314839">
        <w:rPr>
          <w:lang w:val="sr-Cyrl-RS"/>
        </w:rPr>
        <w:t>je</w:t>
      </w:r>
      <w:r>
        <w:rPr>
          <w:lang w:val="sr-Cyrl-RS"/>
        </w:rPr>
        <w:t xml:space="preserve"> </w:t>
      </w:r>
      <w:r w:rsidR="00314839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314839">
        <w:rPr>
          <w:lang w:val="sr-Cyrl-RS"/>
        </w:rPr>
        <w:t>Milutin</w:t>
      </w:r>
      <w:r>
        <w:rPr>
          <w:lang w:val="sr-Cyrl-RS"/>
        </w:rPr>
        <w:t xml:space="preserve"> </w:t>
      </w:r>
      <w:r w:rsidR="00314839">
        <w:rPr>
          <w:lang w:val="sr-Cyrl-RS"/>
        </w:rPr>
        <w:t>Mrkonjić</w:t>
      </w:r>
      <w:r>
        <w:rPr>
          <w:lang w:val="sr-Cyrl-RS"/>
        </w:rPr>
        <w:t xml:space="preserve">, </w:t>
      </w:r>
      <w:r w:rsidR="0031483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14839">
        <w:rPr>
          <w:lang w:val="sr-Cyrl-RS"/>
        </w:rPr>
        <w:t>Odbora</w:t>
      </w:r>
      <w:r>
        <w:rPr>
          <w:lang w:val="sr-Cyrl-RS"/>
        </w:rPr>
        <w:t>.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  <w:r w:rsidR="00314839">
        <w:rPr>
          <w:lang w:val="sr-Cyrl-RS"/>
        </w:rPr>
        <w:t>Sednici</w:t>
      </w:r>
      <w:r>
        <w:rPr>
          <w:lang w:val="sr-Cyrl-RS"/>
        </w:rPr>
        <w:t xml:space="preserve"> </w:t>
      </w:r>
      <w:r w:rsidR="00314839">
        <w:rPr>
          <w:lang w:val="sr-Cyrl-RS"/>
        </w:rPr>
        <w:t>su</w:t>
      </w:r>
      <w:r>
        <w:rPr>
          <w:lang w:val="sr-Cyrl-RS"/>
        </w:rPr>
        <w:t xml:space="preserve"> </w:t>
      </w:r>
      <w:r w:rsidR="00314839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314839">
        <w:rPr>
          <w:lang w:val="sr-Cyrl-RS"/>
        </w:rPr>
        <w:t>članovi</w:t>
      </w:r>
      <w:r>
        <w:rPr>
          <w:lang w:val="sr-Cyrl-RS"/>
        </w:rPr>
        <w:t xml:space="preserve"> </w:t>
      </w:r>
      <w:r w:rsidR="00314839">
        <w:rPr>
          <w:lang w:val="sr-Cyrl-RS"/>
        </w:rPr>
        <w:t>Odbora</w:t>
      </w:r>
      <w:r>
        <w:rPr>
          <w:lang w:val="sr-Cyrl-RS"/>
        </w:rPr>
        <w:t xml:space="preserve">: </w:t>
      </w:r>
      <w:r w:rsidR="00314839">
        <w:rPr>
          <w:lang w:val="sr-Cyrl-RS"/>
        </w:rPr>
        <w:t>Zoran</w:t>
      </w:r>
      <w:r>
        <w:rPr>
          <w:lang w:val="sr-Cyrl-RS"/>
        </w:rPr>
        <w:t xml:space="preserve"> </w:t>
      </w:r>
      <w:r w:rsidR="00314839">
        <w:rPr>
          <w:lang w:val="sr-Cyrl-RS"/>
        </w:rPr>
        <w:t>Bojanić</w:t>
      </w:r>
      <w:r>
        <w:rPr>
          <w:lang w:val="sr-Cyrl-RS"/>
        </w:rPr>
        <w:t xml:space="preserve">, </w:t>
      </w:r>
      <w:r w:rsidR="00314839">
        <w:rPr>
          <w:lang w:val="sr-Cyrl-RS"/>
        </w:rPr>
        <w:t>Milan</w:t>
      </w:r>
      <w:r>
        <w:rPr>
          <w:lang w:val="sr-Cyrl-RS"/>
        </w:rPr>
        <w:t xml:space="preserve"> </w:t>
      </w:r>
      <w:r w:rsidR="00314839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314839">
        <w:rPr>
          <w:lang w:val="sr-Cyrl-RS"/>
        </w:rPr>
        <w:t>Jovan</w:t>
      </w:r>
      <w:r>
        <w:rPr>
          <w:lang w:val="sr-Cyrl-RS"/>
        </w:rPr>
        <w:t xml:space="preserve"> </w:t>
      </w:r>
      <w:r w:rsidR="003148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14839">
        <w:rPr>
          <w:lang w:val="sr-Cyrl-RS"/>
        </w:rPr>
        <w:t>Zoran</w:t>
      </w:r>
      <w:r>
        <w:rPr>
          <w:lang w:val="sr-Cyrl-RS"/>
        </w:rPr>
        <w:t xml:space="preserve"> </w:t>
      </w:r>
      <w:r w:rsidR="00314839">
        <w:rPr>
          <w:lang w:val="sr-Cyrl-RS"/>
        </w:rPr>
        <w:t>Milekić</w:t>
      </w:r>
      <w:r>
        <w:rPr>
          <w:lang w:val="sr-Cyrl-RS"/>
        </w:rPr>
        <w:t xml:space="preserve">, </w:t>
      </w:r>
      <w:r w:rsidR="00314839">
        <w:rPr>
          <w:lang w:val="sr-Cyrl-RS"/>
        </w:rPr>
        <w:t>Suzana</w:t>
      </w:r>
      <w:r>
        <w:rPr>
          <w:lang w:val="sr-Cyrl-RS"/>
        </w:rPr>
        <w:t xml:space="preserve"> </w:t>
      </w:r>
      <w:r w:rsidR="00314839">
        <w:rPr>
          <w:lang w:val="sr-Cyrl-RS"/>
        </w:rPr>
        <w:t>Spasojević</w:t>
      </w:r>
      <w:r>
        <w:rPr>
          <w:lang w:val="sr-Cyrl-RS"/>
        </w:rPr>
        <w:t xml:space="preserve"> </w:t>
      </w:r>
      <w:r w:rsidR="00314839">
        <w:rPr>
          <w:lang w:val="sr-Cyrl-RS"/>
        </w:rPr>
        <w:t>i</w:t>
      </w:r>
      <w:r>
        <w:rPr>
          <w:lang w:val="sr-Cyrl-RS"/>
        </w:rPr>
        <w:t xml:space="preserve"> </w:t>
      </w:r>
      <w:r w:rsidR="00314839">
        <w:rPr>
          <w:lang w:val="sr-Cyrl-RS"/>
        </w:rPr>
        <w:t>Vučeta</w:t>
      </w:r>
      <w:r>
        <w:rPr>
          <w:lang w:val="sr-Cyrl-RS"/>
        </w:rPr>
        <w:t xml:space="preserve"> </w:t>
      </w:r>
      <w:r w:rsidR="00314839">
        <w:rPr>
          <w:lang w:val="sr-Cyrl-RS"/>
        </w:rPr>
        <w:t>Tošković</w:t>
      </w:r>
      <w:r>
        <w:rPr>
          <w:lang w:val="sr-Cyrl-RS"/>
        </w:rPr>
        <w:t>.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  <w:r w:rsidR="00314839">
        <w:rPr>
          <w:lang w:val="sr-Cyrl-RS"/>
        </w:rPr>
        <w:t>Sednici</w:t>
      </w:r>
      <w:r>
        <w:rPr>
          <w:lang w:val="sr-Cyrl-RS"/>
        </w:rPr>
        <w:t xml:space="preserve"> </w:t>
      </w:r>
      <w:r w:rsidR="00314839">
        <w:rPr>
          <w:lang w:val="sr-Cyrl-RS"/>
        </w:rPr>
        <w:t>su</w:t>
      </w:r>
      <w:r>
        <w:rPr>
          <w:lang w:val="sr-Cyrl-RS"/>
        </w:rPr>
        <w:t xml:space="preserve"> </w:t>
      </w:r>
      <w:r w:rsidR="00314839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314839">
        <w:rPr>
          <w:lang w:val="sr-Cyrl-RS"/>
        </w:rPr>
        <w:t>zamenici</w:t>
      </w:r>
      <w:r>
        <w:rPr>
          <w:lang w:val="sr-Cyrl-RS"/>
        </w:rPr>
        <w:t xml:space="preserve"> </w:t>
      </w:r>
      <w:r w:rsidR="00314839">
        <w:rPr>
          <w:lang w:val="sr-Cyrl-RS"/>
        </w:rPr>
        <w:t>članova</w:t>
      </w:r>
      <w:r>
        <w:rPr>
          <w:lang w:val="sr-Cyrl-RS"/>
        </w:rPr>
        <w:t xml:space="preserve"> </w:t>
      </w:r>
      <w:r w:rsidR="00314839">
        <w:rPr>
          <w:lang w:val="sr-Cyrl-RS"/>
        </w:rPr>
        <w:t>Odbora</w:t>
      </w:r>
      <w:r>
        <w:rPr>
          <w:lang w:val="sr-Cyrl-RS"/>
        </w:rPr>
        <w:t xml:space="preserve">: </w:t>
      </w:r>
      <w:r w:rsidR="00314839">
        <w:rPr>
          <w:lang w:val="sr-Cyrl-RS"/>
        </w:rPr>
        <w:t>Dragan</w:t>
      </w:r>
      <w:r>
        <w:rPr>
          <w:lang w:val="sr-Cyrl-RS"/>
        </w:rPr>
        <w:t xml:space="preserve"> </w:t>
      </w:r>
      <w:r w:rsidR="00314839">
        <w:rPr>
          <w:lang w:val="sr-Cyrl-RS"/>
        </w:rPr>
        <w:t>Aleksić</w:t>
      </w:r>
      <w:r>
        <w:t xml:space="preserve"> </w:t>
      </w:r>
      <w:r>
        <w:rPr>
          <w:lang w:val="sr-Cyrl-CS"/>
        </w:rPr>
        <w:t>(</w:t>
      </w:r>
      <w:r w:rsidR="00314839">
        <w:rPr>
          <w:lang w:val="sr-Cyrl-CS"/>
        </w:rPr>
        <w:t>zamenik</w:t>
      </w:r>
      <w:r>
        <w:rPr>
          <w:lang w:val="sr-Cyrl-CS"/>
        </w:rPr>
        <w:t xml:space="preserve"> </w:t>
      </w:r>
      <w:r w:rsidR="00314839">
        <w:rPr>
          <w:lang w:val="sr-Cyrl-CS"/>
        </w:rPr>
        <w:t>Katarine</w:t>
      </w:r>
      <w:r>
        <w:rPr>
          <w:lang w:val="sr-Cyrl-CS"/>
        </w:rPr>
        <w:t xml:space="preserve"> </w:t>
      </w:r>
      <w:r w:rsidR="00314839">
        <w:rPr>
          <w:lang w:val="sr-Cyrl-CS"/>
        </w:rPr>
        <w:t>Rakić</w:t>
      </w:r>
      <w:r>
        <w:rPr>
          <w:lang w:val="sr-Cyrl-CS"/>
        </w:rPr>
        <w:t>)</w:t>
      </w:r>
      <w:r>
        <w:rPr>
          <w:lang w:val="sr-Cyrl-RS"/>
        </w:rPr>
        <w:t xml:space="preserve">, </w:t>
      </w:r>
      <w:r w:rsidR="00314839">
        <w:rPr>
          <w:lang w:val="sr-Cyrl-RS"/>
        </w:rPr>
        <w:t>Radmilo</w:t>
      </w:r>
      <w:r>
        <w:rPr>
          <w:lang w:val="sr-Cyrl-RS"/>
        </w:rPr>
        <w:t xml:space="preserve"> </w:t>
      </w:r>
      <w:r w:rsidR="00314839">
        <w:rPr>
          <w:lang w:val="sr-Cyrl-RS"/>
        </w:rPr>
        <w:t>Kostić</w:t>
      </w:r>
      <w:r>
        <w:rPr>
          <w:lang w:val="sr-Cyrl-RS"/>
        </w:rPr>
        <w:t xml:space="preserve"> (</w:t>
      </w:r>
      <w:r w:rsidR="00314839">
        <w:rPr>
          <w:lang w:val="sr-Cyrl-RS"/>
        </w:rPr>
        <w:t>zamenik</w:t>
      </w:r>
      <w:r>
        <w:rPr>
          <w:lang w:val="sr-Cyrl-RS"/>
        </w:rPr>
        <w:t xml:space="preserve"> </w:t>
      </w:r>
      <w:r w:rsidR="00314839">
        <w:rPr>
          <w:lang w:val="sr-Cyrl-RS"/>
        </w:rPr>
        <w:t>Saše</w:t>
      </w:r>
      <w:r>
        <w:rPr>
          <w:lang w:val="sr-Cyrl-RS"/>
        </w:rPr>
        <w:t xml:space="preserve"> </w:t>
      </w:r>
      <w:r w:rsidR="00314839">
        <w:rPr>
          <w:lang w:val="sr-Cyrl-RS"/>
        </w:rPr>
        <w:t>Mirkovića</w:t>
      </w:r>
      <w:r>
        <w:rPr>
          <w:lang w:val="sr-Cyrl-RS"/>
        </w:rPr>
        <w:t xml:space="preserve">), </w:t>
      </w:r>
      <w:r w:rsidR="00314839">
        <w:rPr>
          <w:lang w:val="sr-Cyrl-RS"/>
        </w:rPr>
        <w:t>Olivera</w:t>
      </w:r>
      <w:r>
        <w:rPr>
          <w:lang w:val="sr-Cyrl-RS"/>
        </w:rPr>
        <w:t xml:space="preserve"> </w:t>
      </w:r>
      <w:r w:rsidR="00314839">
        <w:rPr>
          <w:lang w:val="sr-Cyrl-RS"/>
        </w:rPr>
        <w:t>Pešić</w:t>
      </w:r>
      <w:r>
        <w:rPr>
          <w:lang w:val="sr-Cyrl-RS"/>
        </w:rPr>
        <w:t xml:space="preserve"> (</w:t>
      </w:r>
      <w:r w:rsidR="00314839">
        <w:rPr>
          <w:lang w:val="sr-Cyrl-RS"/>
        </w:rPr>
        <w:t>zamenik</w:t>
      </w:r>
      <w:r>
        <w:rPr>
          <w:lang w:val="sr-Cyrl-RS"/>
        </w:rPr>
        <w:t xml:space="preserve"> </w:t>
      </w:r>
      <w:r w:rsidR="00314839">
        <w:rPr>
          <w:lang w:val="sr-Cyrl-RS"/>
        </w:rPr>
        <w:t>Jovice</w:t>
      </w:r>
      <w:r>
        <w:rPr>
          <w:lang w:val="sr-Cyrl-RS"/>
        </w:rPr>
        <w:t xml:space="preserve"> </w:t>
      </w:r>
      <w:r w:rsidR="00314839">
        <w:rPr>
          <w:lang w:val="sr-Cyrl-RS"/>
        </w:rPr>
        <w:t>Jevtića</w:t>
      </w:r>
      <w:r>
        <w:rPr>
          <w:lang w:val="sr-Cyrl-RS"/>
        </w:rPr>
        <w:t xml:space="preserve">) </w:t>
      </w:r>
      <w:r w:rsidR="00314839">
        <w:rPr>
          <w:lang w:val="sr-Cyrl-RS"/>
        </w:rPr>
        <w:t>i</w:t>
      </w:r>
      <w:r>
        <w:rPr>
          <w:lang w:val="sr-Cyrl-RS"/>
        </w:rPr>
        <w:t xml:space="preserve"> </w:t>
      </w:r>
      <w:r w:rsidR="00314839">
        <w:rPr>
          <w:lang w:val="sr-Cyrl-RS"/>
        </w:rPr>
        <w:t>Momo</w:t>
      </w:r>
      <w:r>
        <w:rPr>
          <w:lang w:val="sr-Cyrl-RS"/>
        </w:rPr>
        <w:t xml:space="preserve"> </w:t>
      </w:r>
      <w:r w:rsidR="00314839">
        <w:rPr>
          <w:lang w:val="sr-Cyrl-RS"/>
        </w:rPr>
        <w:t>Čolaković</w:t>
      </w:r>
      <w:r>
        <w:rPr>
          <w:lang w:val="sr-Cyrl-RS"/>
        </w:rPr>
        <w:t xml:space="preserve"> (</w:t>
      </w:r>
      <w:r w:rsidR="00314839">
        <w:rPr>
          <w:lang w:val="sr-Cyrl-RS"/>
        </w:rPr>
        <w:t>zamenik</w:t>
      </w:r>
      <w:r>
        <w:rPr>
          <w:lang w:val="sr-Cyrl-RS"/>
        </w:rPr>
        <w:t xml:space="preserve"> </w:t>
      </w:r>
      <w:r w:rsidR="00314839">
        <w:rPr>
          <w:lang w:val="sr-Cyrl-RS"/>
        </w:rPr>
        <w:t>Konstantina</w:t>
      </w:r>
      <w:r>
        <w:rPr>
          <w:lang w:val="sr-Cyrl-RS"/>
        </w:rPr>
        <w:t xml:space="preserve"> </w:t>
      </w:r>
      <w:r w:rsidR="00314839">
        <w:rPr>
          <w:lang w:val="sr-Cyrl-RS"/>
        </w:rPr>
        <w:t>Arsenovića</w:t>
      </w:r>
      <w:r>
        <w:rPr>
          <w:lang w:val="sr-Cyrl-RS"/>
        </w:rPr>
        <w:t>).</w:t>
      </w:r>
      <w:r>
        <w:rPr>
          <w:lang w:val="sr-Cyrl-RS"/>
        </w:rPr>
        <w:tab/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  <w:r w:rsidR="00314839">
        <w:rPr>
          <w:lang w:val="sr-Cyrl-RS"/>
        </w:rPr>
        <w:t>Sednici</w:t>
      </w:r>
      <w:r>
        <w:rPr>
          <w:lang w:val="sr-Cyrl-RS"/>
        </w:rPr>
        <w:t xml:space="preserve"> </w:t>
      </w:r>
      <w:r w:rsidR="00314839">
        <w:rPr>
          <w:lang w:val="sr-Cyrl-RS"/>
        </w:rPr>
        <w:t>nisu</w:t>
      </w:r>
      <w:r>
        <w:rPr>
          <w:lang w:val="sr-Cyrl-RS"/>
        </w:rPr>
        <w:t xml:space="preserve"> </w:t>
      </w:r>
      <w:r w:rsidR="00314839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314839">
        <w:rPr>
          <w:lang w:val="sr-Cyrl-RS"/>
        </w:rPr>
        <w:t>članovi</w:t>
      </w:r>
      <w:r>
        <w:rPr>
          <w:lang w:val="sr-Cyrl-RS"/>
        </w:rPr>
        <w:t xml:space="preserve"> </w:t>
      </w:r>
      <w:r w:rsidR="00314839">
        <w:rPr>
          <w:lang w:val="sr-Cyrl-RS"/>
        </w:rPr>
        <w:t>Odbora</w:t>
      </w:r>
      <w:r>
        <w:rPr>
          <w:lang w:val="sr-Cyrl-RS"/>
        </w:rPr>
        <w:t xml:space="preserve">: </w:t>
      </w:r>
      <w:r w:rsidR="00314839">
        <w:rPr>
          <w:lang w:val="sr-Cyrl-RS"/>
        </w:rPr>
        <w:t>Branka</w:t>
      </w:r>
      <w:r>
        <w:rPr>
          <w:lang w:val="sr-Cyrl-RS"/>
        </w:rPr>
        <w:t xml:space="preserve"> </w:t>
      </w:r>
      <w:r w:rsidR="00314839">
        <w:rPr>
          <w:lang w:val="sr-Cyrl-RS"/>
        </w:rPr>
        <w:t>Bošnjak</w:t>
      </w:r>
      <w:r>
        <w:rPr>
          <w:lang w:val="sr-Cyrl-RS"/>
        </w:rPr>
        <w:t xml:space="preserve">, </w:t>
      </w:r>
      <w:r w:rsidR="00314839">
        <w:rPr>
          <w:lang w:val="sr-Cyrl-RS"/>
        </w:rPr>
        <w:t>Dragan</w:t>
      </w:r>
      <w:r>
        <w:rPr>
          <w:lang w:val="sr-Cyrl-RS"/>
        </w:rPr>
        <w:t xml:space="preserve"> </w:t>
      </w:r>
      <w:r w:rsidR="0031483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14839">
        <w:rPr>
          <w:lang w:val="sr-Cyrl-RS"/>
        </w:rPr>
        <w:t>Mujo</w:t>
      </w:r>
      <w:r>
        <w:rPr>
          <w:lang w:val="sr-Cyrl-RS"/>
        </w:rPr>
        <w:t xml:space="preserve"> </w:t>
      </w:r>
      <w:r w:rsidR="00314839">
        <w:rPr>
          <w:lang w:val="sr-Cyrl-RS"/>
        </w:rPr>
        <w:t>Muković</w:t>
      </w:r>
      <w:r>
        <w:rPr>
          <w:lang w:val="sr-Cyrl-RS"/>
        </w:rPr>
        <w:t xml:space="preserve">, </w:t>
      </w:r>
      <w:r w:rsidR="00314839">
        <w:rPr>
          <w:lang w:val="sr-Cyrl-RS"/>
        </w:rPr>
        <w:t>dr</w:t>
      </w:r>
      <w:r>
        <w:rPr>
          <w:lang w:val="sr-Cyrl-RS"/>
        </w:rPr>
        <w:t xml:space="preserve"> </w:t>
      </w:r>
      <w:r w:rsidR="00314839">
        <w:rPr>
          <w:lang w:val="sr-Cyrl-RS"/>
        </w:rPr>
        <w:t>Vladimir</w:t>
      </w:r>
      <w:r>
        <w:rPr>
          <w:lang w:val="sr-Cyrl-RS"/>
        </w:rPr>
        <w:t xml:space="preserve"> </w:t>
      </w:r>
      <w:r w:rsidR="00314839">
        <w:rPr>
          <w:lang w:val="sr-Cyrl-RS"/>
        </w:rPr>
        <w:t>Orlić</w:t>
      </w:r>
      <w:r>
        <w:rPr>
          <w:lang w:val="sr-Cyrl-RS"/>
        </w:rPr>
        <w:t xml:space="preserve">, </w:t>
      </w:r>
      <w:r w:rsidR="00314839">
        <w:rPr>
          <w:lang w:val="sr-Cyrl-RS"/>
        </w:rPr>
        <w:t>Goran</w:t>
      </w:r>
      <w:r>
        <w:rPr>
          <w:lang w:val="sr-Cyrl-RS"/>
        </w:rPr>
        <w:t xml:space="preserve"> </w:t>
      </w:r>
      <w:r w:rsidR="00314839">
        <w:rPr>
          <w:lang w:val="sr-Cyrl-RS"/>
        </w:rPr>
        <w:t>Ćirić</w:t>
      </w:r>
      <w:r>
        <w:rPr>
          <w:lang w:val="sr-Cyrl-RS"/>
        </w:rPr>
        <w:t xml:space="preserve"> </w:t>
      </w:r>
      <w:r w:rsidR="00314839">
        <w:rPr>
          <w:lang w:val="sr-Cyrl-RS"/>
        </w:rPr>
        <w:t>i</w:t>
      </w:r>
      <w:r>
        <w:rPr>
          <w:lang w:val="sr-Cyrl-RS"/>
        </w:rPr>
        <w:t xml:space="preserve"> </w:t>
      </w:r>
      <w:r w:rsidR="0031483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314839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314839">
        <w:rPr>
          <w:lang w:val="sr-Cyrl-RS"/>
        </w:rPr>
        <w:t>niti</w:t>
      </w:r>
      <w:r>
        <w:rPr>
          <w:lang w:val="sr-Cyrl-RS"/>
        </w:rPr>
        <w:t xml:space="preserve"> </w:t>
      </w:r>
      <w:r w:rsidR="00314839">
        <w:rPr>
          <w:lang w:val="sr-Cyrl-RS"/>
        </w:rPr>
        <w:t>njegovi</w:t>
      </w:r>
      <w:r>
        <w:rPr>
          <w:lang w:val="sr-Cyrl-RS"/>
        </w:rPr>
        <w:t xml:space="preserve"> </w:t>
      </w:r>
      <w:r w:rsidR="00314839">
        <w:rPr>
          <w:lang w:val="sr-Cyrl-RS"/>
        </w:rPr>
        <w:t>zamenici</w:t>
      </w:r>
      <w:r>
        <w:rPr>
          <w:lang w:val="sr-Cyrl-RS"/>
        </w:rPr>
        <w:t xml:space="preserve">. </w:t>
      </w:r>
    </w:p>
    <w:p w:rsidR="005D1EEF" w:rsidRPr="005D1EEF" w:rsidRDefault="005D1EEF" w:rsidP="00BE1547">
      <w:pPr>
        <w:tabs>
          <w:tab w:val="left" w:pos="851"/>
          <w:tab w:val="left" w:pos="1134"/>
        </w:tabs>
        <w:jc w:val="both"/>
      </w:pPr>
    </w:p>
    <w:p w:rsidR="00BE1547" w:rsidRDefault="00BE1547" w:rsidP="00BE154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314839">
        <w:rPr>
          <w:lang w:val="sr-Cyrl-RS"/>
        </w:rPr>
        <w:t>Sednici</w:t>
      </w:r>
      <w:r>
        <w:rPr>
          <w:lang w:val="sr-Cyrl-RS"/>
        </w:rPr>
        <w:t xml:space="preserve"> </w:t>
      </w:r>
      <w:r w:rsidR="00314839">
        <w:rPr>
          <w:lang w:val="sr-Cyrl-RS"/>
        </w:rPr>
        <w:t>su</w:t>
      </w:r>
      <w:r>
        <w:rPr>
          <w:lang w:val="sr-Cyrl-RS"/>
        </w:rPr>
        <w:t xml:space="preserve"> </w:t>
      </w:r>
      <w:r w:rsidR="00314839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14839">
        <w:rPr>
          <w:lang w:val="sr-Cyrl-CS"/>
        </w:rPr>
        <w:t>iz</w:t>
      </w:r>
      <w:r>
        <w:rPr>
          <w:lang w:val="sr-Cyrl-RS"/>
        </w:rPr>
        <w:t xml:space="preserve"> </w:t>
      </w:r>
      <w:r w:rsidR="00314839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14839">
        <w:rPr>
          <w:lang w:val="sr-Cyrl-RS"/>
        </w:rPr>
        <w:t>trgovine</w:t>
      </w:r>
      <w:r>
        <w:rPr>
          <w:lang w:val="sr-Cyrl-RS"/>
        </w:rPr>
        <w:t xml:space="preserve">, </w:t>
      </w:r>
      <w:r w:rsidR="00314839">
        <w:rPr>
          <w:lang w:val="sr-Cyrl-RS"/>
        </w:rPr>
        <w:t>turizma</w:t>
      </w:r>
      <w:r>
        <w:rPr>
          <w:lang w:val="sr-Cyrl-RS"/>
        </w:rPr>
        <w:t xml:space="preserve"> </w:t>
      </w:r>
      <w:r w:rsidR="00314839">
        <w:rPr>
          <w:lang w:val="sr-Cyrl-RS"/>
        </w:rPr>
        <w:t>i</w:t>
      </w:r>
      <w:r>
        <w:rPr>
          <w:lang w:val="sr-Cyrl-RS"/>
        </w:rPr>
        <w:t xml:space="preserve"> </w:t>
      </w:r>
      <w:r w:rsidR="00314839">
        <w:rPr>
          <w:lang w:val="sr-Cyrl-RS"/>
        </w:rPr>
        <w:t>telekomunikacija</w:t>
      </w:r>
      <w:r>
        <w:rPr>
          <w:lang w:val="sr-Cyrl-RS"/>
        </w:rPr>
        <w:t xml:space="preserve">: </w:t>
      </w:r>
      <w:r w:rsidR="00314839">
        <w:rPr>
          <w:lang w:val="sr-Cyrl-RS"/>
        </w:rPr>
        <w:t>Tatjana</w:t>
      </w:r>
      <w:r>
        <w:rPr>
          <w:lang w:val="sr-Cyrl-RS"/>
        </w:rPr>
        <w:t xml:space="preserve"> </w:t>
      </w:r>
      <w:r w:rsidR="00314839">
        <w:rPr>
          <w:lang w:val="sr-Cyrl-RS"/>
        </w:rPr>
        <w:t>Matić</w:t>
      </w:r>
      <w:r>
        <w:rPr>
          <w:lang w:val="sr-Cyrl-RS"/>
        </w:rPr>
        <w:t xml:space="preserve">, </w:t>
      </w:r>
      <w:r w:rsidR="00314839">
        <w:rPr>
          <w:lang w:val="sr-Cyrl-RS"/>
        </w:rPr>
        <w:t>državni</w:t>
      </w:r>
      <w:r>
        <w:rPr>
          <w:lang w:val="sr-Cyrl-RS"/>
        </w:rPr>
        <w:t xml:space="preserve"> </w:t>
      </w:r>
      <w:r w:rsidR="00314839">
        <w:rPr>
          <w:lang w:val="sr-Cyrl-RS"/>
        </w:rPr>
        <w:t>sekretar</w:t>
      </w:r>
      <w:r>
        <w:rPr>
          <w:lang w:val="sr-Cyrl-RS"/>
        </w:rPr>
        <w:t xml:space="preserve">, </w:t>
      </w:r>
      <w:r w:rsidR="00314839">
        <w:rPr>
          <w:lang w:val="sr-Cyrl-RS"/>
        </w:rPr>
        <w:t>Sava</w:t>
      </w:r>
      <w:r>
        <w:rPr>
          <w:lang w:val="sr-Cyrl-RS"/>
        </w:rPr>
        <w:t xml:space="preserve"> </w:t>
      </w:r>
      <w:r w:rsidR="00314839">
        <w:rPr>
          <w:lang w:val="sr-Cyrl-RS"/>
        </w:rPr>
        <w:t>Savić</w:t>
      </w:r>
      <w:r>
        <w:rPr>
          <w:lang w:val="sr-Cyrl-RS"/>
        </w:rPr>
        <w:t xml:space="preserve">, </w:t>
      </w:r>
      <w:r w:rsidR="00314839">
        <w:rPr>
          <w:lang w:val="sr-Cyrl-RS"/>
        </w:rPr>
        <w:t>pomoćnik</w:t>
      </w:r>
      <w:r>
        <w:rPr>
          <w:lang w:val="sr-Cyrl-RS"/>
        </w:rPr>
        <w:t xml:space="preserve"> </w:t>
      </w:r>
      <w:r w:rsidR="00314839">
        <w:rPr>
          <w:lang w:val="sr-Cyrl-RS"/>
        </w:rPr>
        <w:t>ministra</w:t>
      </w:r>
      <w:r>
        <w:rPr>
          <w:lang w:val="sr-Cyrl-RS"/>
        </w:rPr>
        <w:t xml:space="preserve">, </w:t>
      </w:r>
      <w:r w:rsidR="00314839">
        <w:rPr>
          <w:lang w:val="sr-Cyrl-RS"/>
        </w:rPr>
        <w:t>Marija</w:t>
      </w:r>
      <w:r>
        <w:rPr>
          <w:lang w:val="sr-Cyrl-RS"/>
        </w:rPr>
        <w:t xml:space="preserve"> </w:t>
      </w:r>
      <w:r w:rsidR="00314839">
        <w:rPr>
          <w:lang w:val="sr-Cyrl-RS"/>
        </w:rPr>
        <w:t>Vučinić</w:t>
      </w:r>
      <w:r>
        <w:rPr>
          <w:lang w:val="sr-Cyrl-RS"/>
        </w:rPr>
        <w:t xml:space="preserve">, </w:t>
      </w:r>
      <w:r w:rsidR="00314839">
        <w:rPr>
          <w:lang w:val="sr-Cyrl-RS"/>
        </w:rPr>
        <w:t>načelnik</w:t>
      </w:r>
      <w:r>
        <w:rPr>
          <w:lang w:val="sr-Cyrl-RS"/>
        </w:rPr>
        <w:t xml:space="preserve"> </w:t>
      </w:r>
      <w:r w:rsidR="00314839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314839">
        <w:rPr>
          <w:lang w:val="sr-Cyrl-RS"/>
        </w:rPr>
        <w:t>Nebojiša</w:t>
      </w:r>
      <w:proofErr w:type="spellEnd"/>
      <w:r>
        <w:rPr>
          <w:lang w:val="sr-Cyrl-RS"/>
        </w:rPr>
        <w:t xml:space="preserve"> </w:t>
      </w:r>
      <w:r w:rsidR="00314839">
        <w:rPr>
          <w:lang w:val="sr-Cyrl-RS"/>
        </w:rPr>
        <w:t>Vasiljević</w:t>
      </w:r>
      <w:r>
        <w:rPr>
          <w:lang w:val="sr-Cyrl-RS"/>
        </w:rPr>
        <w:t xml:space="preserve">, </w:t>
      </w:r>
      <w:r w:rsidR="00314839">
        <w:rPr>
          <w:lang w:val="sr-Cyrl-RS"/>
        </w:rPr>
        <w:t>viši</w:t>
      </w:r>
      <w:r>
        <w:rPr>
          <w:lang w:val="sr-Cyrl-RS"/>
        </w:rPr>
        <w:t xml:space="preserve"> </w:t>
      </w:r>
      <w:r w:rsidR="00314839">
        <w:rPr>
          <w:lang w:val="sr-Cyrl-RS"/>
        </w:rPr>
        <w:t>savetnik</w:t>
      </w:r>
      <w:r>
        <w:rPr>
          <w:lang w:val="sr-Cyrl-RS"/>
        </w:rPr>
        <w:t>.</w:t>
      </w:r>
    </w:p>
    <w:p w:rsidR="005D1EEF" w:rsidRDefault="00BE1547" w:rsidP="00BE1547">
      <w:pPr>
        <w:tabs>
          <w:tab w:val="left" w:pos="851"/>
          <w:tab w:val="left" w:pos="1134"/>
        </w:tabs>
        <w:jc w:val="both"/>
      </w:pPr>
      <w:r>
        <w:rPr>
          <w:lang w:val="sr-Cyrl-RS"/>
        </w:rPr>
        <w:tab/>
      </w:r>
    </w:p>
    <w:p w:rsidR="00BE1547" w:rsidRDefault="005D1EEF" w:rsidP="00BE154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tab/>
      </w:r>
      <w:r w:rsidR="00314839">
        <w:rPr>
          <w:lang w:val="sr-Cyrl-RS"/>
        </w:rPr>
        <w:t>Odbor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je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jednoglasno</w:t>
      </w:r>
      <w:r w:rsidR="00BE1547">
        <w:rPr>
          <w:lang w:val="sr-Cyrl-RS"/>
        </w:rPr>
        <w:t xml:space="preserve">, </w:t>
      </w:r>
      <w:r w:rsidR="00314839">
        <w:rPr>
          <w:lang w:val="sr-Cyrl-RS"/>
        </w:rPr>
        <w:t>u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skladu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sa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predlogom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predsednika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Odbora</w:t>
      </w:r>
      <w:r w:rsidR="00BE1547">
        <w:rPr>
          <w:lang w:val="sr-Cyrl-RS"/>
        </w:rPr>
        <w:t xml:space="preserve">, </w:t>
      </w:r>
      <w:r w:rsidR="00314839">
        <w:rPr>
          <w:lang w:val="sr-Cyrl-RS"/>
        </w:rPr>
        <w:t>usvojio</w:t>
      </w:r>
      <w:r w:rsidR="00BE1547">
        <w:rPr>
          <w:lang w:val="sr-Cyrl-RS"/>
        </w:rPr>
        <w:t xml:space="preserve"> </w:t>
      </w:r>
      <w:r w:rsidR="00314839">
        <w:rPr>
          <w:lang w:val="sr-Cyrl-RS"/>
        </w:rPr>
        <w:t>sledeći</w:t>
      </w:r>
      <w:r w:rsidR="00BE1547">
        <w:rPr>
          <w:lang w:val="sr-Cyrl-RS"/>
        </w:rPr>
        <w:t>:</w:t>
      </w:r>
    </w:p>
    <w:p w:rsidR="00907178" w:rsidRPr="00355E06" w:rsidRDefault="00907178" w:rsidP="00BE154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BE1547" w:rsidRDefault="00314839" w:rsidP="00BE1547">
      <w:pPr>
        <w:jc w:val="center"/>
        <w:rPr>
          <w:b/>
        </w:rPr>
      </w:pPr>
      <w:r>
        <w:rPr>
          <w:b/>
        </w:rPr>
        <w:t>D</w:t>
      </w:r>
      <w:r w:rsidR="00BE1547">
        <w:rPr>
          <w:b/>
        </w:rPr>
        <w:t xml:space="preserve"> </w:t>
      </w:r>
      <w:r>
        <w:rPr>
          <w:b/>
        </w:rPr>
        <w:t>n</w:t>
      </w:r>
      <w:r w:rsidR="00BE1547">
        <w:rPr>
          <w:b/>
        </w:rPr>
        <w:t xml:space="preserve"> </w:t>
      </w:r>
      <w:r>
        <w:rPr>
          <w:b/>
        </w:rPr>
        <w:t>e</w:t>
      </w:r>
      <w:r w:rsidR="00BE1547">
        <w:rPr>
          <w:b/>
        </w:rPr>
        <w:t xml:space="preserve"> </w:t>
      </w:r>
      <w:r>
        <w:rPr>
          <w:b/>
        </w:rPr>
        <w:t>v</w:t>
      </w:r>
      <w:r w:rsidR="00BE1547">
        <w:rPr>
          <w:b/>
        </w:rPr>
        <w:t xml:space="preserve"> </w:t>
      </w:r>
      <w:r>
        <w:rPr>
          <w:b/>
        </w:rPr>
        <w:t>n</w:t>
      </w:r>
      <w:r w:rsidR="00BE1547">
        <w:rPr>
          <w:b/>
        </w:rPr>
        <w:t xml:space="preserve"> </w:t>
      </w:r>
      <w:proofErr w:type="gramStart"/>
      <w:r>
        <w:rPr>
          <w:b/>
        </w:rPr>
        <w:t>i</w:t>
      </w:r>
      <w:r w:rsidR="00BE1547">
        <w:rPr>
          <w:b/>
        </w:rPr>
        <w:t xml:space="preserve">  </w:t>
      </w:r>
      <w:r>
        <w:rPr>
          <w:b/>
        </w:rPr>
        <w:t>r</w:t>
      </w:r>
      <w:proofErr w:type="gramEnd"/>
      <w:r w:rsidR="00BE1547">
        <w:rPr>
          <w:b/>
        </w:rPr>
        <w:t xml:space="preserve"> </w:t>
      </w:r>
      <w:r>
        <w:rPr>
          <w:b/>
        </w:rPr>
        <w:t>e</w:t>
      </w:r>
      <w:r w:rsidR="00BE1547">
        <w:rPr>
          <w:b/>
        </w:rPr>
        <w:t xml:space="preserve"> </w:t>
      </w:r>
      <w:r>
        <w:rPr>
          <w:b/>
        </w:rPr>
        <w:t>d</w:t>
      </w:r>
    </w:p>
    <w:p w:rsidR="00BE1547" w:rsidRPr="00471750" w:rsidRDefault="00BE1547" w:rsidP="00BE154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1547" w:rsidRPr="00471750" w:rsidRDefault="00314839" w:rsidP="00BE1547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trgovine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turizma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01.07.2015.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30.09.2015.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BE1547">
        <w:rPr>
          <w:rFonts w:ascii="Times New Roman" w:hAnsi="Times New Roman"/>
          <w:sz w:val="24"/>
          <w:szCs w:val="24"/>
          <w:lang w:val="sr-Cyrl-CS"/>
        </w:rPr>
        <w:t xml:space="preserve"> 0</w:t>
      </w:r>
      <w:r w:rsidR="0020166D">
        <w:rPr>
          <w:rFonts w:ascii="Times New Roman" w:hAnsi="Times New Roman"/>
          <w:sz w:val="24"/>
          <w:szCs w:val="24"/>
          <w:lang w:val="sr-Cyrl-CS"/>
        </w:rPr>
        <w:t xml:space="preserve">2-2745/15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20166D">
        <w:rPr>
          <w:rFonts w:ascii="Times New Roman" w:hAnsi="Times New Roman"/>
          <w:sz w:val="24"/>
          <w:szCs w:val="24"/>
          <w:lang w:val="sr-Cyrl-CS"/>
        </w:rPr>
        <w:t xml:space="preserve"> 27.10.2015.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0166D">
        <w:rPr>
          <w:rFonts w:ascii="Times New Roman" w:hAnsi="Times New Roman"/>
          <w:sz w:val="24"/>
          <w:szCs w:val="24"/>
          <w:lang w:val="sr-Cyrl-CS"/>
        </w:rPr>
        <w:t>)</w:t>
      </w:r>
      <w:r w:rsidR="0020166D">
        <w:rPr>
          <w:rFonts w:ascii="Times New Roman" w:hAnsi="Times New Roman"/>
          <w:sz w:val="24"/>
          <w:szCs w:val="24"/>
        </w:rPr>
        <w:t>.</w:t>
      </w:r>
    </w:p>
    <w:p w:rsidR="00BE1547" w:rsidRPr="00471750" w:rsidRDefault="00BE1547" w:rsidP="00BE1547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</w:p>
    <w:p w:rsidR="00C03B3A" w:rsidRDefault="00314839" w:rsidP="00355E06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C03B3A">
        <w:rPr>
          <w:lang w:val="sr-Cyrl-CS"/>
        </w:rPr>
        <w:t xml:space="preserve"> </w:t>
      </w:r>
      <w:r>
        <w:rPr>
          <w:lang w:val="sr-Cyrl-CS"/>
        </w:rPr>
        <w:t>prelaska</w:t>
      </w:r>
      <w:r w:rsidR="00C03B3A">
        <w:rPr>
          <w:lang w:val="sr-Cyrl-CS"/>
        </w:rPr>
        <w:t xml:space="preserve"> </w:t>
      </w:r>
      <w:r>
        <w:rPr>
          <w:lang w:val="sr-Cyrl-CS"/>
        </w:rPr>
        <w:t>na</w:t>
      </w:r>
      <w:r w:rsidR="00C03B3A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C03B3A">
        <w:rPr>
          <w:lang w:val="sr-Cyrl-CS"/>
        </w:rPr>
        <w:t xml:space="preserve"> </w:t>
      </w:r>
      <w:r>
        <w:rPr>
          <w:lang w:val="sr-Cyrl-CS"/>
        </w:rPr>
        <w:t>utvrđenog</w:t>
      </w:r>
      <w:r w:rsidR="00C03B3A">
        <w:rPr>
          <w:lang w:val="sr-Cyrl-CS"/>
        </w:rPr>
        <w:t xml:space="preserve"> </w:t>
      </w:r>
      <w:r>
        <w:rPr>
          <w:lang w:val="sr-Cyrl-CS"/>
        </w:rPr>
        <w:t>dnevnog</w:t>
      </w:r>
      <w:r w:rsidR="00C03B3A">
        <w:rPr>
          <w:lang w:val="sr-Cyrl-CS"/>
        </w:rPr>
        <w:t xml:space="preserve"> </w:t>
      </w:r>
      <w:r>
        <w:rPr>
          <w:lang w:val="sr-Cyrl-CS"/>
        </w:rPr>
        <w:t>reda</w:t>
      </w:r>
      <w:r w:rsidR="00C03B3A">
        <w:rPr>
          <w:lang w:val="sr-Cyrl-CS"/>
        </w:rPr>
        <w:t xml:space="preserve"> </w:t>
      </w:r>
      <w:r>
        <w:rPr>
          <w:lang w:val="sr-Cyrl-CS"/>
        </w:rPr>
        <w:t>usvojen</w:t>
      </w:r>
      <w:r w:rsidR="00C03B3A">
        <w:rPr>
          <w:lang w:val="sr-Cyrl-CS"/>
        </w:rPr>
        <w:t xml:space="preserve"> </w:t>
      </w:r>
      <w:r>
        <w:rPr>
          <w:lang w:val="sr-Cyrl-CS"/>
        </w:rPr>
        <w:t>je</w:t>
      </w:r>
      <w:r w:rsidR="00C03B3A">
        <w:rPr>
          <w:lang w:val="sr-Cyrl-CS"/>
        </w:rPr>
        <w:t xml:space="preserve">: </w:t>
      </w:r>
      <w:r>
        <w:rPr>
          <w:lang w:val="sr-Cyrl-CS"/>
        </w:rPr>
        <w:t>Zapisnik</w:t>
      </w:r>
      <w:r w:rsidR="00C03B3A">
        <w:rPr>
          <w:lang w:val="sr-Cyrl-CS"/>
        </w:rPr>
        <w:t xml:space="preserve"> </w:t>
      </w:r>
      <w:r w:rsidR="00C03B3A">
        <w:t>42</w:t>
      </w:r>
      <w:r w:rsidR="00C03B3A">
        <w:rPr>
          <w:lang w:val="sr-Cyrl-CS"/>
        </w:rPr>
        <w:t xml:space="preserve">. </w:t>
      </w:r>
      <w:r>
        <w:rPr>
          <w:lang w:val="sr-Cyrl-CS"/>
        </w:rPr>
        <w:t>sednice</w:t>
      </w:r>
      <w:r w:rsidR="00C03B3A">
        <w:rPr>
          <w:lang w:val="sr-Cyrl-CS"/>
        </w:rPr>
        <w:t xml:space="preserve"> </w:t>
      </w:r>
      <w:r>
        <w:rPr>
          <w:lang w:val="sr-Cyrl-CS"/>
        </w:rPr>
        <w:t>Odbora</w:t>
      </w:r>
      <w:r w:rsidR="00C03B3A">
        <w:rPr>
          <w:lang w:val="sr-Cyrl-CS"/>
        </w:rPr>
        <w:t xml:space="preserve"> </w:t>
      </w:r>
      <w:r>
        <w:rPr>
          <w:lang w:val="sr-Cyrl-CS"/>
        </w:rPr>
        <w:t>održane</w:t>
      </w:r>
      <w:r w:rsidR="00C03B3A">
        <w:rPr>
          <w:lang w:val="sr-Cyrl-CS"/>
        </w:rPr>
        <w:t xml:space="preserve"> 1</w:t>
      </w:r>
      <w:r w:rsidR="00355E06">
        <w:rPr>
          <w:lang w:val="sr-Cyrl-CS"/>
        </w:rPr>
        <w:t>.10</w:t>
      </w:r>
      <w:r w:rsidR="00C03B3A">
        <w:rPr>
          <w:lang w:val="sr-Cyrl-CS"/>
        </w:rPr>
        <w:t xml:space="preserve">.2015. </w:t>
      </w:r>
      <w:r>
        <w:rPr>
          <w:lang w:val="sr-Cyrl-CS"/>
        </w:rPr>
        <w:t>godine</w:t>
      </w:r>
      <w:r w:rsidR="00C03B3A">
        <w:rPr>
          <w:lang w:val="sr-Cyrl-CS"/>
        </w:rPr>
        <w:t xml:space="preserve">, </w:t>
      </w:r>
      <w:r>
        <w:rPr>
          <w:lang w:val="sr-Cyrl-CS"/>
        </w:rPr>
        <w:t>Zapisnik</w:t>
      </w:r>
      <w:r w:rsidR="00C03B3A">
        <w:rPr>
          <w:lang w:val="sr-Cyrl-CS"/>
        </w:rPr>
        <w:t xml:space="preserve"> 4</w:t>
      </w:r>
      <w:r w:rsidR="00C03B3A">
        <w:t>3</w:t>
      </w:r>
      <w:r w:rsidR="00C03B3A">
        <w:rPr>
          <w:lang w:val="sr-Cyrl-CS"/>
        </w:rPr>
        <w:t xml:space="preserve">. </w:t>
      </w:r>
      <w:r>
        <w:rPr>
          <w:lang w:val="sr-Cyrl-CS"/>
        </w:rPr>
        <w:t>sednice</w:t>
      </w:r>
      <w:r w:rsidR="00C03B3A">
        <w:rPr>
          <w:lang w:val="sr-Cyrl-CS"/>
        </w:rPr>
        <w:t xml:space="preserve"> </w:t>
      </w:r>
      <w:r>
        <w:rPr>
          <w:lang w:val="sr-Cyrl-CS"/>
        </w:rPr>
        <w:t>Odbora</w:t>
      </w:r>
      <w:r w:rsidR="00C03B3A">
        <w:rPr>
          <w:lang w:val="sr-Cyrl-CS"/>
        </w:rPr>
        <w:t xml:space="preserve"> </w:t>
      </w:r>
      <w:r>
        <w:rPr>
          <w:lang w:val="sr-Cyrl-CS"/>
        </w:rPr>
        <w:t>održane</w:t>
      </w:r>
      <w:r w:rsidR="00C03B3A">
        <w:rPr>
          <w:lang w:val="sr-Cyrl-CS"/>
        </w:rPr>
        <w:t xml:space="preserve"> </w:t>
      </w:r>
      <w:r w:rsidR="00355E06">
        <w:rPr>
          <w:lang w:val="sr-Cyrl-CS"/>
        </w:rPr>
        <w:t>9.10</w:t>
      </w:r>
      <w:r w:rsidR="00C03B3A">
        <w:rPr>
          <w:lang w:val="sr-Cyrl-CS"/>
        </w:rPr>
        <w:t xml:space="preserve">.2015. </w:t>
      </w:r>
      <w:r>
        <w:rPr>
          <w:lang w:val="sr-Cyrl-CS"/>
        </w:rPr>
        <w:t>godine</w:t>
      </w:r>
      <w:r w:rsidR="00C03B3A">
        <w:t xml:space="preserve"> </w:t>
      </w:r>
      <w:r>
        <w:rPr>
          <w:lang w:val="sr-Cyrl-RS"/>
        </w:rPr>
        <w:t>i</w:t>
      </w:r>
      <w:r w:rsidR="00C03B3A">
        <w:t xml:space="preserve"> </w:t>
      </w:r>
      <w:r>
        <w:rPr>
          <w:lang w:val="sr-Cyrl-CS"/>
        </w:rPr>
        <w:t>Zapisnik</w:t>
      </w:r>
      <w:r w:rsidR="00C03B3A">
        <w:rPr>
          <w:lang w:val="sr-Cyrl-CS"/>
        </w:rPr>
        <w:t xml:space="preserve"> 44</w:t>
      </w:r>
      <w:r w:rsidR="00355E06">
        <w:rPr>
          <w:lang w:val="sr-Cyrl-CS"/>
        </w:rPr>
        <w:t xml:space="preserve">. </w:t>
      </w:r>
      <w:r>
        <w:rPr>
          <w:lang w:val="sr-Cyrl-CS"/>
        </w:rPr>
        <w:t>sednice</w:t>
      </w:r>
      <w:r w:rsidR="00355E06">
        <w:rPr>
          <w:lang w:val="sr-Cyrl-CS"/>
        </w:rPr>
        <w:t xml:space="preserve"> </w:t>
      </w:r>
      <w:r>
        <w:rPr>
          <w:lang w:val="sr-Cyrl-CS"/>
        </w:rPr>
        <w:t>Odbora</w:t>
      </w:r>
      <w:r w:rsidR="00355E06">
        <w:rPr>
          <w:lang w:val="sr-Cyrl-CS"/>
        </w:rPr>
        <w:t xml:space="preserve"> </w:t>
      </w:r>
      <w:r>
        <w:rPr>
          <w:lang w:val="sr-Cyrl-CS"/>
        </w:rPr>
        <w:t>održane</w:t>
      </w:r>
      <w:r w:rsidR="00355E06">
        <w:rPr>
          <w:lang w:val="sr-Cyrl-CS"/>
        </w:rPr>
        <w:t xml:space="preserve"> 15.10</w:t>
      </w:r>
      <w:r w:rsidR="00C03B3A">
        <w:rPr>
          <w:lang w:val="sr-Cyrl-CS"/>
        </w:rPr>
        <w:t xml:space="preserve">.2015. </w:t>
      </w:r>
      <w:r>
        <w:rPr>
          <w:lang w:val="sr-Cyrl-CS"/>
        </w:rPr>
        <w:t>godine</w:t>
      </w:r>
      <w:r w:rsidR="00C03B3A">
        <w:rPr>
          <w:lang w:val="sr-Cyrl-CS"/>
        </w:rPr>
        <w:t>.</w:t>
      </w:r>
    </w:p>
    <w:p w:rsidR="001D6305" w:rsidRDefault="001D6305"/>
    <w:p w:rsidR="0096616B" w:rsidRDefault="0096616B"/>
    <w:p w:rsidR="005D1EEF" w:rsidRPr="00806F3B" w:rsidRDefault="00314839" w:rsidP="0096616B">
      <w:pPr>
        <w:tabs>
          <w:tab w:val="left" w:pos="709"/>
        </w:tabs>
        <w:spacing w:after="200" w:line="276" w:lineRule="auto"/>
        <w:jc w:val="both"/>
        <w:rPr>
          <w:rFonts w:eastAsiaTheme="minorHAnsi"/>
          <w:b/>
        </w:rPr>
      </w:pPr>
      <w:r>
        <w:rPr>
          <w:lang w:val="sr-Cyrl-RS"/>
        </w:rPr>
        <w:lastRenderedPageBreak/>
        <w:t>Prva</w:t>
      </w:r>
      <w:r w:rsidR="0096616B" w:rsidRPr="005D1EEF">
        <w:rPr>
          <w:lang w:val="sr-Cyrl-RS"/>
        </w:rPr>
        <w:t xml:space="preserve"> </w:t>
      </w:r>
      <w:r>
        <w:rPr>
          <w:lang w:val="sr-Cyrl-RS"/>
        </w:rPr>
        <w:t>tačka</w:t>
      </w:r>
      <w:r w:rsidR="0096616B" w:rsidRPr="005D1EEF">
        <w:rPr>
          <w:lang w:val="sr-Cyrl-RS"/>
        </w:rPr>
        <w:t xml:space="preserve"> </w:t>
      </w:r>
      <w:r>
        <w:rPr>
          <w:lang w:val="sr-Cyrl-RS"/>
        </w:rPr>
        <w:t>dnevnog</w:t>
      </w:r>
      <w:r w:rsidR="0096616B" w:rsidRPr="005D1EEF">
        <w:rPr>
          <w:lang w:val="sr-Cyrl-RS"/>
        </w:rPr>
        <w:t xml:space="preserve"> </w:t>
      </w:r>
      <w:r>
        <w:rPr>
          <w:lang w:val="sr-Cyrl-RS"/>
        </w:rPr>
        <w:t>reda</w:t>
      </w:r>
      <w:r w:rsidR="0096616B" w:rsidRPr="005D1EEF">
        <w:rPr>
          <w:lang w:val="sr-Cyrl-RS"/>
        </w:rPr>
        <w:t xml:space="preserve"> -</w:t>
      </w:r>
      <w:r w:rsidR="0096616B" w:rsidRPr="003D2D21">
        <w:rPr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Razmatranje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Izveštaja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radu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Ministarstva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trgovine</w:t>
      </w:r>
      <w:r w:rsidR="0096616B" w:rsidRPr="005D1EEF">
        <w:rPr>
          <w:rFonts w:eastAsiaTheme="minorHAnsi"/>
          <w:b/>
          <w:lang w:val="sr-Cyrl-RS"/>
        </w:rPr>
        <w:t xml:space="preserve">, </w:t>
      </w:r>
      <w:r>
        <w:rPr>
          <w:rFonts w:eastAsiaTheme="minorHAnsi"/>
          <w:b/>
          <w:lang w:val="sr-Cyrl-RS"/>
        </w:rPr>
        <w:t>turizma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telekomunikacija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96616B" w:rsidRPr="005D1EE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period</w:t>
      </w:r>
      <w:r w:rsidR="0096616B" w:rsidRPr="005D1EEF">
        <w:rPr>
          <w:rFonts w:eastAsiaTheme="minorHAnsi"/>
          <w:b/>
          <w:lang w:val="sr-Cyrl-RS"/>
        </w:rPr>
        <w:t xml:space="preserve"> 01.07.2015.</w:t>
      </w:r>
      <w:r>
        <w:rPr>
          <w:rFonts w:eastAsiaTheme="minorHAnsi"/>
          <w:b/>
          <w:lang w:val="sr-Cyrl-RS"/>
        </w:rPr>
        <w:t>godine</w:t>
      </w:r>
      <w:r w:rsidR="0096616B" w:rsidRPr="005D1EEF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do</w:t>
      </w:r>
      <w:r w:rsidR="0096616B" w:rsidRPr="005D1EEF">
        <w:rPr>
          <w:rFonts w:eastAsiaTheme="minorHAnsi"/>
          <w:b/>
          <w:lang w:val="sr-Cyrl-RS"/>
        </w:rPr>
        <w:t xml:space="preserve"> 30.09.2015.</w:t>
      </w:r>
      <w:r>
        <w:rPr>
          <w:rFonts w:eastAsiaTheme="minorHAnsi"/>
          <w:b/>
          <w:lang w:val="sr-Cyrl-RS"/>
        </w:rPr>
        <w:t>godine</w:t>
      </w:r>
      <w:r w:rsidR="0096616B" w:rsidRPr="005D1EEF">
        <w:rPr>
          <w:rFonts w:eastAsiaTheme="minorHAnsi"/>
          <w:b/>
          <w:lang w:val="sr-Cyrl-RS"/>
        </w:rPr>
        <w:t xml:space="preserve"> </w:t>
      </w:r>
      <w:r w:rsidR="0096616B">
        <w:rPr>
          <w:rFonts w:eastAsiaTheme="minorHAnsi"/>
          <w:lang w:val="sr-Cyrl-CS"/>
        </w:rPr>
        <w:t xml:space="preserve">   </w:t>
      </w:r>
    </w:p>
    <w:p w:rsidR="000E5582" w:rsidRPr="001F0243" w:rsidRDefault="00806F3B" w:rsidP="00914D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14D08">
        <w:rPr>
          <w:rFonts w:ascii="Times New Roman" w:hAnsi="Times New Roman"/>
          <w:sz w:val="24"/>
          <w:szCs w:val="24"/>
        </w:rPr>
        <w:tab/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uvodnom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izlaganju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Tatjana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Matić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državni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sekretar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istakla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navedenom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periodu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nakon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uspešn</w:t>
      </w:r>
      <w:proofErr w:type="spellEnd"/>
      <w:r w:rsidR="00314839">
        <w:rPr>
          <w:rFonts w:ascii="Times New Roman" w:hAnsi="Times New Roman"/>
          <w:sz w:val="24"/>
          <w:szCs w:val="24"/>
          <w:lang w:val="sr-Cyrl-RS"/>
        </w:rPr>
        <w:t>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okončanog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procesa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digitalizacije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završetka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jednog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kapitalnih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projekata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ministarstvo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imalo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poslednjih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godinu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usledile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brojne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aktivnosti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odnose</w:t>
      </w:r>
      <w:r w:rsidR="00E94DE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dalje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korišćenje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frekvencija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procesom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digitalizacije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oslobođene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Najvažniji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rezultat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procesa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bilo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F9218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oslobađanje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spektra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800 </w:t>
      </w:r>
      <w:r w:rsidR="0096616B" w:rsidRPr="00914D08">
        <w:rPr>
          <w:rFonts w:ascii="Times New Roman" w:hAnsi="Times New Roman"/>
          <w:sz w:val="24"/>
          <w:szCs w:val="24"/>
        </w:rPr>
        <w:t>MHz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ima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veliku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tržišnu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vrednost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kojim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među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mobilnim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operaterima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vlada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veliko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interesovanje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Nakon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završetka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procesa</w:t>
      </w:r>
      <w:r w:rsidR="00F9218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digitalizacije</w:t>
      </w:r>
      <w:r w:rsidR="00F9218D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započet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rad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Pravilniku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minimalnim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uslovima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izdavanje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pojedinačnih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dozvola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korišćenje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radiofrekvencija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čijim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donošenjem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omogućeno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zvanično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krene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aukciju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spektra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Očekuje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će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aukcija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završiti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krajem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novembra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će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spektar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1F02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800 </w:t>
      </w:r>
      <w:r w:rsidR="0096616B" w:rsidRPr="00914D08">
        <w:rPr>
          <w:rFonts w:ascii="Times New Roman" w:hAnsi="Times New Roman"/>
          <w:sz w:val="24"/>
          <w:szCs w:val="24"/>
        </w:rPr>
        <w:t>MHz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prodat</w:t>
      </w:r>
      <w:r w:rsidR="0096616B" w:rsidRPr="00914D08">
        <w:rPr>
          <w:rFonts w:ascii="Times New Roman" w:hAnsi="Times New Roman"/>
          <w:color w:val="C00000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Početna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cena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definisana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ovim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Pravilnikom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C3A73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35 </w:t>
      </w:r>
      <w:r w:rsidR="00314839">
        <w:rPr>
          <w:rFonts w:ascii="Times New Roman" w:hAnsi="Times New Roman"/>
          <w:sz w:val="24"/>
          <w:szCs w:val="24"/>
          <w:lang w:val="sr-Cyrl-CS"/>
        </w:rPr>
        <w:t>miliona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frekvencijskom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bloku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pitanju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su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3 </w:t>
      </w:r>
      <w:r w:rsidR="00314839">
        <w:rPr>
          <w:rFonts w:ascii="Times New Roman" w:hAnsi="Times New Roman"/>
          <w:sz w:val="24"/>
          <w:szCs w:val="24"/>
          <w:lang w:val="sr-Cyrl-CS"/>
        </w:rPr>
        <w:t>mobilna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operatera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>,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koja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će</w:t>
      </w:r>
      <w:r w:rsidR="00F02870" w:rsidRP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učestvovati</w:t>
      </w:r>
      <w:r w:rsidR="008F44DF" w:rsidRPr="008F44DF">
        <w:rPr>
          <w:rFonts w:ascii="Times New Roman" w:hAnsi="Times New Roman"/>
          <w:sz w:val="24"/>
          <w:szCs w:val="24"/>
          <w:lang w:val="sr-Cyrl-CS"/>
        </w:rPr>
        <w:t>,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očekuje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će</w:t>
      </w:r>
      <w:r w:rsidR="008F44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država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prihodovati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minimum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105 </w:t>
      </w:r>
      <w:r w:rsidR="00314839">
        <w:rPr>
          <w:rFonts w:ascii="Times New Roman" w:hAnsi="Times New Roman"/>
          <w:sz w:val="24"/>
          <w:szCs w:val="24"/>
          <w:lang w:val="sr-Cyrl-CS"/>
        </w:rPr>
        <w:t>miliona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8F44D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Pored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navedenog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ukazano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uspešnu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prodaju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spektar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1800</w:t>
      </w:r>
      <w:r w:rsidR="0096616B" w:rsidRPr="00914D08">
        <w:rPr>
          <w:rFonts w:ascii="Times New Roman" w:hAnsi="Times New Roman"/>
          <w:sz w:val="24"/>
          <w:szCs w:val="24"/>
        </w:rPr>
        <w:t xml:space="preserve"> MHz</w:t>
      </w:r>
      <w:r w:rsidR="008F44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RS"/>
        </w:rPr>
        <w:t>početkom</w:t>
      </w:r>
      <w:r w:rsidR="008F44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RS"/>
        </w:rPr>
        <w:t>godine</w:t>
      </w:r>
      <w:r w:rsidR="008F44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D6263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država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prihodovala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21 </w:t>
      </w:r>
      <w:r w:rsidR="00314839">
        <w:rPr>
          <w:rFonts w:ascii="Times New Roman" w:hAnsi="Times New Roman"/>
          <w:sz w:val="24"/>
          <w:szCs w:val="24"/>
          <w:lang w:val="sr-Cyrl-CS"/>
        </w:rPr>
        <w:t>milion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tako</w:t>
      </w:r>
      <w:r w:rsidR="00FD1C2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kraju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godine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očekuje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bilans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preko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130 </w:t>
      </w:r>
      <w:r w:rsidR="00314839">
        <w:rPr>
          <w:rFonts w:ascii="Times New Roman" w:hAnsi="Times New Roman"/>
          <w:sz w:val="24"/>
          <w:szCs w:val="24"/>
          <w:lang w:val="sr-Cyrl-CS"/>
        </w:rPr>
        <w:t>miliona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evra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ukupno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prihodovanih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prodaje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frekvencija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E7763" w:rsidRDefault="000E5582" w:rsidP="00914D0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14D08">
        <w:rPr>
          <w:rFonts w:ascii="Times New Roman" w:hAnsi="Times New Roman"/>
          <w:sz w:val="24"/>
          <w:szCs w:val="24"/>
          <w:lang w:val="sr-Cyrl-CS"/>
        </w:rPr>
        <w:tab/>
      </w:r>
      <w:r w:rsidR="00314839">
        <w:rPr>
          <w:rFonts w:ascii="Times New Roman" w:hAnsi="Times New Roman"/>
          <w:sz w:val="24"/>
          <w:szCs w:val="24"/>
          <w:lang w:val="sr-Cyrl-CS"/>
        </w:rPr>
        <w:t>Pored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navedenih</w:t>
      </w:r>
      <w:r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aktivnosti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doneta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Uredba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podsticajnim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sredstvima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odnose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i/>
          <w:sz w:val="24"/>
          <w:szCs w:val="24"/>
        </w:rPr>
        <w:t>startup</w:t>
      </w:r>
      <w:r w:rsidR="0096616B" w:rsidRPr="00914D08">
        <w:rPr>
          <w:rFonts w:ascii="Times New Roman" w:hAnsi="Times New Roman"/>
          <w:sz w:val="24"/>
          <w:szCs w:val="24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kredite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finansiranje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privrednih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subjekata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oblasti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informaciono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-</w:t>
      </w:r>
      <w:r w:rsidR="00314839">
        <w:rPr>
          <w:rFonts w:ascii="Times New Roman" w:hAnsi="Times New Roman"/>
          <w:sz w:val="24"/>
          <w:szCs w:val="24"/>
          <w:lang w:val="sr-Cyrl-CS"/>
        </w:rPr>
        <w:t>komunikacionih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tehnologija</w:t>
      </w:r>
      <w:r w:rsidR="00D279E9" w:rsidRPr="00914D08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kojom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omogućena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pomoć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privatnim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malim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srednjim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preduzećima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kompanijama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bave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IT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>-</w:t>
      </w:r>
      <w:r w:rsidR="00314839">
        <w:rPr>
          <w:rFonts w:ascii="Times New Roman" w:hAnsi="Times New Roman"/>
          <w:sz w:val="24"/>
          <w:szCs w:val="24"/>
          <w:lang w:val="sr-Cyrl-CS"/>
        </w:rPr>
        <w:t>em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kako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pospešile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razvoj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kako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što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intenzivnije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konkurisale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tržištu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Završetak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konkursa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toku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očekuje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kraja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meseca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Ministarstvo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Uredbu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realizovalo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saradnji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Fondom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razvoj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Republike</w:t>
      </w:r>
      <w:r w:rsidR="00474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Srbije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zadužen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proverava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bonitete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svih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firmi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jave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ovaj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konkurs</w:t>
      </w:r>
      <w:r w:rsidR="007534F8" w:rsidRPr="00914D08">
        <w:rPr>
          <w:rFonts w:ascii="Times New Roman" w:hAnsi="Times New Roman"/>
          <w:sz w:val="24"/>
          <w:szCs w:val="24"/>
          <w:lang w:val="sr-Cyrl-CS"/>
        </w:rPr>
        <w:t>.</w:t>
      </w:r>
      <w:r w:rsidR="001F13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prvom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krugu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Fond</w:t>
      </w:r>
      <w:r w:rsidR="001F13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odlučuje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firme</w:t>
      </w:r>
      <w:r w:rsid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mogu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finansijski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165E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odgovore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ovim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zahtevima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a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34E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drugom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krugu</w:t>
      </w:r>
      <w:r w:rsidR="005E7763" w:rsidRP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Komisija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koja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sastoji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eminentnih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profesora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Elektrotehničkog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fakulteta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predstavnika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Privredne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komore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5E7763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Ministarstva</w:t>
      </w:r>
      <w:r w:rsidR="00165ED2">
        <w:rPr>
          <w:rFonts w:ascii="Times New Roman" w:hAnsi="Times New Roman"/>
          <w:sz w:val="24"/>
          <w:szCs w:val="24"/>
          <w:lang w:val="sr-Cyrl-CS"/>
        </w:rPr>
        <w:t>,</w:t>
      </w:r>
      <w:r w:rsid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doneće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odluku</w:t>
      </w:r>
      <w:r w:rsidR="003B057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čiji</w:t>
      </w:r>
      <w:r w:rsidR="00247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projekti</w:t>
      </w:r>
      <w:r w:rsidR="00247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će</w:t>
      </w:r>
      <w:r w:rsidR="00247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finansirani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primenom</w:t>
      </w:r>
      <w:r w:rsidR="00247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ove</w:t>
      </w:r>
      <w:r w:rsidR="005E77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uredbe</w:t>
      </w:r>
      <w:r w:rsidR="00247C18">
        <w:rPr>
          <w:rFonts w:ascii="Times New Roman" w:hAnsi="Times New Roman"/>
          <w:sz w:val="24"/>
          <w:szCs w:val="24"/>
          <w:lang w:val="sr-Cyrl-CS"/>
        </w:rPr>
        <w:t>.</w:t>
      </w:r>
    </w:p>
    <w:p w:rsidR="000E6408" w:rsidRDefault="00314839" w:rsidP="003832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potrebu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donošenja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informacionoj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91CCD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zakonskom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regulativom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kompleksna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obuhvata</w:t>
      </w:r>
      <w:r w:rsidR="0038325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resor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telekomunikacija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96616B" w:rsidRPr="00291C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odbrane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Bezbednosno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informativnu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Nacrt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pripremljen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usvojene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očekuje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E49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ulazak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skupštinsku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proceduru</w:t>
      </w:r>
      <w:r w:rsidR="00F434E5">
        <w:rPr>
          <w:rFonts w:ascii="Times New Roman" w:hAnsi="Times New Roman"/>
          <w:sz w:val="24"/>
          <w:szCs w:val="24"/>
          <w:lang w:val="sr-Cyrl-CS"/>
        </w:rPr>
        <w:t>.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naglašeno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6D05A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predviđene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institucionalni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sastavu</w:t>
      </w:r>
      <w:r w:rsidR="000E64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određenih</w:t>
      </w:r>
      <w:r w:rsidR="00F434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ministarstava</w:t>
      </w:r>
      <w:r w:rsidR="000E6408">
        <w:rPr>
          <w:rFonts w:ascii="Times New Roman" w:hAnsi="Times New Roman"/>
          <w:sz w:val="24"/>
          <w:szCs w:val="24"/>
          <w:lang w:val="sr-Cyrl-CS"/>
        </w:rPr>
        <w:t>.</w:t>
      </w:r>
    </w:p>
    <w:p w:rsidR="000E6408" w:rsidRDefault="000E6408" w:rsidP="003832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Pr="00F6647F" w:rsidRDefault="000E6408" w:rsidP="00F66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nastavku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sednice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Nebojša</w:t>
      </w:r>
      <w:r w:rsidR="005118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Vasiljević</w:t>
      </w:r>
      <w:r w:rsidR="005118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viši</w:t>
      </w:r>
      <w:r w:rsidR="005118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savetnik</w:t>
      </w:r>
      <w:r w:rsidR="005118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5118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Ministarstvu</w:t>
      </w:r>
      <w:r w:rsidR="006D05A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obrazložio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razloge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donošenje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navedenog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zakona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Ukazano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ovim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zakonom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prvi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put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sistemski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uređuje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pitanje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informacione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bezbednosti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Republici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Srbiji</w:t>
      </w:r>
      <w:r w:rsidR="00F5533F">
        <w:rPr>
          <w:rFonts w:ascii="Times New Roman" w:hAnsi="Times New Roman"/>
          <w:sz w:val="24"/>
          <w:szCs w:val="24"/>
          <w:lang w:val="sr-Cyrl-CS"/>
        </w:rPr>
        <w:t>.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Posebno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6015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naglašena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važnost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utvrđivanja</w:t>
      </w:r>
      <w:r w:rsidR="0096616B" w:rsidRPr="00F553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odgovornosti</w:t>
      </w:r>
      <w:r w:rsidR="0096616B" w:rsidRPr="00F5533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imaju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informacione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sisteme</w:t>
      </w:r>
      <w:r w:rsidR="0060154E">
        <w:rPr>
          <w:rFonts w:ascii="Times New Roman" w:hAnsi="Times New Roman"/>
          <w:sz w:val="24"/>
          <w:szCs w:val="24"/>
          <w:lang w:val="sr-Cyrl-CS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obavljaju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poslove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posebnog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značaja</w:t>
      </w:r>
      <w:r w:rsidR="00F555B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kao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ovim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zakonom</w:t>
      </w:r>
      <w:r w:rsidR="00F55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precizira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koga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to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odnosi</w:t>
      </w:r>
      <w:r w:rsidR="00E3436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Imajući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B2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vidu</w:t>
      </w:r>
      <w:r w:rsidR="000725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0725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bili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podložni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inspekcijskom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nadzoru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stvara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0725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6B33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potreba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otvaranjem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nekih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novih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organizacionih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jedinica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kako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77F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sistemski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uredio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nadzor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Predviđeno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unutar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već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postojećih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organa</w:t>
      </w:r>
      <w:r w:rsidR="002060D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uspostave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određene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nove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organizacione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jedinice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eventualno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organi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kako</w:t>
      </w:r>
      <w:r w:rsidR="00BD46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sistem</w:t>
      </w:r>
      <w:r w:rsidR="005B2A54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minimalno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opteretio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novim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institucijama</w:t>
      </w:r>
      <w:r w:rsidR="0096616B" w:rsidRPr="00914D08">
        <w:rPr>
          <w:rFonts w:ascii="Times New Roman" w:hAnsi="Times New Roman"/>
          <w:color w:val="C00000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S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druge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strane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pored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glavne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uloge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odgovornosti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onih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imaju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navedene</w:t>
      </w:r>
      <w:r w:rsidR="00C15BC0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informacione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sisteme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nadležnog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organa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to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nadzire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postoji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uloga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tzv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CERTA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treba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bude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prema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Nacrtu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zakona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RATEL</w:t>
      </w:r>
      <w:r w:rsidR="00C15BC0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u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bi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prikupljao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svih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strana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informacije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mogućim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incidentima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razmenjivao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savete</w:t>
      </w:r>
      <w:r w:rsidR="00BE2B7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lastRenderedPageBreak/>
        <w:t>primedbe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C15B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dr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4839">
        <w:rPr>
          <w:rFonts w:ascii="Times New Roman" w:hAnsi="Times New Roman"/>
          <w:sz w:val="24"/>
          <w:szCs w:val="24"/>
          <w:lang w:val="sr-Cyrl-CS"/>
        </w:rPr>
        <w:t>Takođe</w:t>
      </w:r>
      <w:r w:rsidR="006E2B95">
        <w:rPr>
          <w:rFonts w:ascii="Times New Roman" w:hAnsi="Times New Roman"/>
          <w:sz w:val="24"/>
          <w:szCs w:val="24"/>
        </w:rPr>
        <w:t>,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zakon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predviđa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6E2B95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novo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Telo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koordinaciju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gde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će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postojeće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institucije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obavljati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više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koordinacije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pitanju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delovanja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planiranja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aktivnosti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14839">
        <w:rPr>
          <w:rFonts w:ascii="Times New Roman" w:hAnsi="Times New Roman"/>
          <w:sz w:val="24"/>
          <w:szCs w:val="24"/>
          <w:lang w:val="sr-Cyrl-CS"/>
        </w:rPr>
        <w:t>a</w:t>
      </w:r>
      <w:r w:rsidR="00F664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određene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posebne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nadležnosti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Ministarstva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odbrane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koje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odnose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na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kriptozaštitu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zaštitu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kompromitujećeg</w:t>
      </w:r>
      <w:proofErr w:type="spellEnd"/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elektromagnetnog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zračenja</w:t>
      </w:r>
      <w:r w:rsidR="00227183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314839">
        <w:rPr>
          <w:rFonts w:ascii="Times New Roman" w:hAnsi="Times New Roman"/>
          <w:sz w:val="24"/>
          <w:szCs w:val="24"/>
          <w:lang w:val="sr-Cyrl-CS"/>
        </w:rPr>
        <w:t>generalno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pitanje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14839">
        <w:rPr>
          <w:rFonts w:ascii="Times New Roman" w:hAnsi="Times New Roman"/>
          <w:sz w:val="24"/>
          <w:szCs w:val="24"/>
          <w:lang w:val="sr-Cyrl-CS"/>
        </w:rPr>
        <w:t>kriptozaštite</w:t>
      </w:r>
      <w:proofErr w:type="spellEnd"/>
      <w:r w:rsidR="00227183">
        <w:rPr>
          <w:rFonts w:ascii="Times New Roman" w:hAnsi="Times New Roman"/>
          <w:sz w:val="24"/>
          <w:szCs w:val="24"/>
          <w:lang w:val="sr-Cyrl-CS"/>
        </w:rPr>
        <w:t>)</w:t>
      </w:r>
      <w:r w:rsidR="0096616B" w:rsidRPr="00914D0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B1F7F" w:rsidRPr="004B1F7F" w:rsidRDefault="004B1F7F" w:rsidP="0038325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2B95" w:rsidRDefault="000F4A63" w:rsidP="006E2B95">
      <w:pPr>
        <w:ind w:firstLine="709"/>
        <w:jc w:val="both"/>
      </w:pPr>
      <w:r w:rsidRPr="00914D08">
        <w:tab/>
      </w:r>
      <w:r w:rsidR="00314839">
        <w:rPr>
          <w:lang w:val="sr-Cyrl-CS"/>
        </w:rPr>
        <w:t>Saglasno</w:t>
      </w:r>
      <w:r w:rsidR="006E2B95">
        <w:rPr>
          <w:lang w:val="sr-Cyrl-CS"/>
        </w:rPr>
        <w:t xml:space="preserve"> </w:t>
      </w:r>
      <w:r w:rsidR="00314839">
        <w:rPr>
          <w:lang w:val="sr-Cyrl-CS"/>
        </w:rPr>
        <w:t>članu</w:t>
      </w:r>
      <w:r w:rsidR="006E2B95">
        <w:rPr>
          <w:lang w:val="sr-Cyrl-CS"/>
        </w:rPr>
        <w:t xml:space="preserve"> 229. </w:t>
      </w:r>
      <w:r w:rsidR="00314839">
        <w:rPr>
          <w:lang w:val="sr-Cyrl-CS"/>
        </w:rPr>
        <w:t>Poslovnika</w:t>
      </w:r>
      <w:r w:rsidR="006E2B95">
        <w:rPr>
          <w:lang w:val="sr-Cyrl-CS"/>
        </w:rPr>
        <w:t xml:space="preserve"> </w:t>
      </w:r>
      <w:r w:rsidR="00314839">
        <w:rPr>
          <w:lang w:val="sr-Cyrl-CS"/>
        </w:rPr>
        <w:t>Narodne</w:t>
      </w:r>
      <w:r w:rsidR="006E2B95">
        <w:rPr>
          <w:lang w:val="sr-Cyrl-CS"/>
        </w:rPr>
        <w:t xml:space="preserve"> </w:t>
      </w:r>
      <w:r w:rsidR="00314839">
        <w:rPr>
          <w:lang w:val="sr-Cyrl-CS"/>
        </w:rPr>
        <w:t>skupštine</w:t>
      </w:r>
      <w:r w:rsidR="006E2B95">
        <w:rPr>
          <w:lang w:val="sr-Cyrl-CS"/>
        </w:rPr>
        <w:t xml:space="preserve">, </w:t>
      </w:r>
      <w:r w:rsidR="00314839">
        <w:rPr>
          <w:lang w:val="sr-Cyrl-CS"/>
        </w:rPr>
        <w:t>Odbor</w:t>
      </w:r>
      <w:r w:rsidR="006E2B95">
        <w:rPr>
          <w:lang w:val="sr-Cyrl-CS"/>
        </w:rPr>
        <w:t xml:space="preserve"> </w:t>
      </w:r>
      <w:r w:rsidR="00314839">
        <w:rPr>
          <w:lang w:val="sr-Cyrl-CS"/>
        </w:rPr>
        <w:t>je</w:t>
      </w:r>
      <w:r w:rsidR="006E2B95">
        <w:rPr>
          <w:lang w:val="sr-Cyrl-CS"/>
        </w:rPr>
        <w:t xml:space="preserve"> </w:t>
      </w:r>
      <w:r w:rsidR="00314839">
        <w:rPr>
          <w:lang w:val="sr-Cyrl-CS"/>
        </w:rPr>
        <w:t>razmotrio</w:t>
      </w:r>
      <w:r w:rsidR="006E2B95">
        <w:rPr>
          <w:lang w:val="sr-Cyrl-CS"/>
        </w:rPr>
        <w:t xml:space="preserve"> </w:t>
      </w:r>
      <w:r w:rsidR="00314839">
        <w:rPr>
          <w:lang w:val="sr-Cyrl-RS"/>
        </w:rPr>
        <w:t>Izveštaj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o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radu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Ministarstva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trgovine</w:t>
      </w:r>
      <w:r w:rsidR="006E2B95" w:rsidRPr="00601CB2">
        <w:rPr>
          <w:lang w:val="sr-Cyrl-RS"/>
        </w:rPr>
        <w:t xml:space="preserve">, </w:t>
      </w:r>
      <w:r w:rsidR="00314839">
        <w:rPr>
          <w:lang w:val="sr-Cyrl-RS"/>
        </w:rPr>
        <w:t>turizma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i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telekomunikacija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za</w:t>
      </w:r>
      <w:r w:rsidR="006E2B95" w:rsidRPr="00601CB2">
        <w:rPr>
          <w:lang w:val="sr-Cyrl-RS"/>
        </w:rPr>
        <w:t xml:space="preserve"> </w:t>
      </w:r>
      <w:r w:rsidR="00314839">
        <w:rPr>
          <w:lang w:val="sr-Cyrl-RS"/>
        </w:rPr>
        <w:t>period</w:t>
      </w:r>
      <w:r w:rsidR="006E2B95" w:rsidRPr="00601CB2">
        <w:rPr>
          <w:lang w:val="sr-Cyrl-RS"/>
        </w:rPr>
        <w:t xml:space="preserve"> 01.07.2015.</w:t>
      </w:r>
      <w:r w:rsidR="00314839">
        <w:rPr>
          <w:lang w:val="sr-Cyrl-RS"/>
        </w:rPr>
        <w:t>godine</w:t>
      </w:r>
      <w:r w:rsidR="006E2B95" w:rsidRPr="00601CB2">
        <w:t xml:space="preserve"> </w:t>
      </w:r>
      <w:r w:rsidR="00314839">
        <w:rPr>
          <w:lang w:val="sr-Cyrl-RS"/>
        </w:rPr>
        <w:t>do</w:t>
      </w:r>
      <w:r w:rsidR="006E2B95" w:rsidRPr="00601CB2">
        <w:rPr>
          <w:lang w:val="sr-Cyrl-RS"/>
        </w:rPr>
        <w:t xml:space="preserve"> 30.09.2015.</w:t>
      </w:r>
      <w:r w:rsidR="00314839">
        <w:rPr>
          <w:lang w:val="sr-Cyrl-RS"/>
        </w:rPr>
        <w:t>godine</w:t>
      </w:r>
      <w:r w:rsidR="006E2B95" w:rsidRPr="00132F0D">
        <w:rPr>
          <w:lang w:val="sr-Cyrl-RS"/>
        </w:rPr>
        <w:t xml:space="preserve"> </w:t>
      </w:r>
      <w:r w:rsidR="00314839">
        <w:t>i</w:t>
      </w:r>
      <w:r w:rsidR="006E2B95">
        <w:t xml:space="preserve"> </w:t>
      </w:r>
      <w:proofErr w:type="spellStart"/>
      <w:r w:rsidR="00314839">
        <w:t>odlučio</w:t>
      </w:r>
      <w:proofErr w:type="spellEnd"/>
      <w:r w:rsidR="006E2B95">
        <w:t xml:space="preserve">, </w:t>
      </w:r>
      <w:r w:rsidR="00314839">
        <w:rPr>
          <w:lang w:val="sr-Cyrl-RS"/>
        </w:rPr>
        <w:t>jednoglasno</w:t>
      </w:r>
      <w:r w:rsidR="006E2B95">
        <w:t>,</w:t>
      </w:r>
      <w:r w:rsidR="006E2B95">
        <w:rPr>
          <w:lang w:val="sr-Cyrl-CS"/>
        </w:rPr>
        <w:t xml:space="preserve"> </w:t>
      </w:r>
      <w:r w:rsidR="00314839">
        <w:t>da</w:t>
      </w:r>
      <w:r w:rsidR="006E2B95">
        <w:t xml:space="preserve"> </w:t>
      </w:r>
      <w:proofErr w:type="spellStart"/>
      <w:r w:rsidR="00314839">
        <w:t>ga</w:t>
      </w:r>
      <w:proofErr w:type="spellEnd"/>
      <w:r w:rsidR="006E2B95">
        <w:t xml:space="preserve"> </w:t>
      </w:r>
      <w:proofErr w:type="spellStart"/>
      <w:r w:rsidR="00314839">
        <w:t>prihvati</w:t>
      </w:r>
      <w:proofErr w:type="spellEnd"/>
      <w:r w:rsidR="006E2B95">
        <w:rPr>
          <w:lang w:val="sr-Cyrl-CS"/>
        </w:rPr>
        <w:t xml:space="preserve">. </w:t>
      </w:r>
    </w:p>
    <w:p w:rsidR="006E2B95" w:rsidRDefault="006E2B95" w:rsidP="006E2B95">
      <w:pPr>
        <w:ind w:firstLine="709"/>
        <w:jc w:val="both"/>
        <w:rPr>
          <w:lang w:val="sr-Cyrl-RS"/>
        </w:rPr>
      </w:pPr>
    </w:p>
    <w:p w:rsidR="00790DEF" w:rsidRDefault="00790DEF" w:rsidP="006E2B95">
      <w:pPr>
        <w:ind w:firstLine="709"/>
        <w:jc w:val="both"/>
        <w:rPr>
          <w:lang w:val="sr-Cyrl-RS"/>
        </w:rPr>
      </w:pPr>
    </w:p>
    <w:p w:rsidR="00790DEF" w:rsidRPr="00790DEF" w:rsidRDefault="00790DEF" w:rsidP="006E2B95">
      <w:pPr>
        <w:ind w:firstLine="709"/>
        <w:jc w:val="both"/>
        <w:rPr>
          <w:lang w:val="sr-Cyrl-RS"/>
        </w:rPr>
      </w:pPr>
    </w:p>
    <w:p w:rsidR="00790DEF" w:rsidRDefault="00790DEF" w:rsidP="00790DEF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790DEF" w:rsidRDefault="00790DEF" w:rsidP="00790DEF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6616B" w:rsidRDefault="00314839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0DEF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90DEF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0DEF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vođen</w:t>
      </w:r>
      <w:r w:rsidR="00790DEF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790DEF" w:rsidRPr="00C737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</w:t>
      </w:r>
      <w:r w:rsidR="00790DEF" w:rsidRPr="00C73744">
        <w:rPr>
          <w:rFonts w:ascii="Times New Roman" w:hAnsi="Times New Roman"/>
          <w:sz w:val="24"/>
          <w:szCs w:val="24"/>
          <w:lang w:val="sr-Cyrl-RS"/>
        </w:rPr>
        <w:t>.</w:t>
      </w:r>
    </w:p>
    <w:p w:rsidR="00790DEF" w:rsidRPr="00790DEF" w:rsidRDefault="00790DEF" w:rsidP="00790D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6616B" w:rsidRPr="000F4A63" w:rsidRDefault="0096616B" w:rsidP="00790DEF">
      <w:pPr>
        <w:tabs>
          <w:tab w:val="left" w:pos="709"/>
        </w:tabs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  <w:lang w:val="sr-Cyrl-CS"/>
        </w:rPr>
        <w:t xml:space="preserve">          </w:t>
      </w:r>
      <w:r w:rsidR="00790DEF">
        <w:rPr>
          <w:rFonts w:eastAsiaTheme="minorHAnsi"/>
          <w:lang w:val="sr-Cyrl-CS"/>
        </w:rPr>
        <w:tab/>
      </w:r>
      <w:r w:rsidR="00314839">
        <w:rPr>
          <w:rFonts w:eastAsiaTheme="minorHAnsi"/>
          <w:lang w:val="sr-Cyrl-CS"/>
        </w:rPr>
        <w:t>Sednica</w:t>
      </w:r>
      <w:r>
        <w:rPr>
          <w:rFonts w:eastAsiaTheme="minorHAnsi"/>
          <w:lang w:val="sr-Cyrl-CS"/>
        </w:rPr>
        <w:t xml:space="preserve"> </w:t>
      </w:r>
      <w:r w:rsidR="00314839">
        <w:rPr>
          <w:rFonts w:eastAsiaTheme="minorHAnsi"/>
          <w:lang w:val="sr-Cyrl-CS"/>
        </w:rPr>
        <w:t>je</w:t>
      </w:r>
      <w:r>
        <w:rPr>
          <w:rFonts w:eastAsiaTheme="minorHAnsi"/>
          <w:lang w:val="sr-Cyrl-CS"/>
        </w:rPr>
        <w:t xml:space="preserve"> </w:t>
      </w:r>
      <w:r w:rsidR="00314839">
        <w:rPr>
          <w:rFonts w:eastAsiaTheme="minorHAnsi"/>
          <w:lang w:val="sr-Cyrl-CS"/>
        </w:rPr>
        <w:t>zaključena</w:t>
      </w:r>
      <w:r>
        <w:rPr>
          <w:rFonts w:eastAsiaTheme="minorHAnsi"/>
          <w:lang w:val="sr-Cyrl-CS"/>
        </w:rPr>
        <w:t xml:space="preserve"> </w:t>
      </w:r>
      <w:r w:rsidR="00314839">
        <w:rPr>
          <w:rFonts w:eastAsiaTheme="minorHAnsi"/>
          <w:lang w:val="sr-Cyrl-CS"/>
        </w:rPr>
        <w:t>u</w:t>
      </w:r>
      <w:r>
        <w:rPr>
          <w:rFonts w:eastAsiaTheme="minorHAnsi"/>
          <w:lang w:val="sr-Cyrl-CS"/>
        </w:rPr>
        <w:t xml:space="preserve"> 11.</w:t>
      </w:r>
      <w:r w:rsidR="000F4A63">
        <w:rPr>
          <w:rFonts w:eastAsiaTheme="minorHAnsi"/>
        </w:rPr>
        <w:t>30</w:t>
      </w:r>
      <w:r>
        <w:rPr>
          <w:rFonts w:eastAsiaTheme="minorHAnsi"/>
          <w:lang w:val="sr-Cyrl-CS"/>
        </w:rPr>
        <w:t xml:space="preserve"> </w:t>
      </w:r>
      <w:r w:rsidR="00314839">
        <w:rPr>
          <w:rFonts w:eastAsiaTheme="minorHAnsi"/>
          <w:lang w:val="sr-Cyrl-CS"/>
        </w:rPr>
        <w:t>časova</w:t>
      </w:r>
      <w:r w:rsidR="000F4A63">
        <w:rPr>
          <w:rFonts w:eastAsiaTheme="minorHAnsi"/>
          <w:lang w:val="sr-Cyrl-CS"/>
        </w:rPr>
        <w:t>.</w:t>
      </w:r>
      <w:r>
        <w:rPr>
          <w:rFonts w:eastAsiaTheme="minorHAnsi"/>
          <w:lang w:val="sr-Cyrl-CS"/>
        </w:rPr>
        <w:t xml:space="preserve">       </w:t>
      </w: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0DEF" w:rsidRDefault="00790DEF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6616B" w:rsidRDefault="0096616B" w:rsidP="0096616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314839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ODBORA</w:t>
      </w:r>
      <w:r w:rsidR="00314839">
        <w:rPr>
          <w:rFonts w:ascii="Times New Roman" w:hAnsi="Times New Roman"/>
          <w:sz w:val="24"/>
          <w:szCs w:val="24"/>
          <w:lang w:val="sr-Cyrl-CS"/>
        </w:rPr>
        <w:tab/>
      </w:r>
      <w:r w:rsidR="00314839">
        <w:rPr>
          <w:rFonts w:ascii="Times New Roman" w:hAnsi="Times New Roman"/>
          <w:sz w:val="24"/>
          <w:szCs w:val="24"/>
          <w:lang w:val="sr-Cyrl-CS"/>
        </w:rPr>
        <w:tab/>
      </w:r>
      <w:r w:rsidR="00314839">
        <w:rPr>
          <w:rFonts w:ascii="Times New Roman" w:hAnsi="Times New Roman"/>
          <w:sz w:val="24"/>
          <w:szCs w:val="24"/>
          <w:lang w:val="sr-Cyrl-CS"/>
        </w:rPr>
        <w:tab/>
      </w:r>
      <w:r w:rsidR="00314839">
        <w:rPr>
          <w:rFonts w:ascii="Times New Roman" w:hAnsi="Times New Roman"/>
          <w:sz w:val="24"/>
          <w:szCs w:val="24"/>
          <w:lang w:val="sr-Cyrl-CS"/>
        </w:rPr>
        <w:tab/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ODBORA</w:t>
      </w: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6616B" w:rsidRDefault="0096616B" w:rsidP="009661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314839">
        <w:rPr>
          <w:rFonts w:ascii="Times New Roman" w:hAnsi="Times New Roman"/>
          <w:sz w:val="24"/>
          <w:szCs w:val="24"/>
          <w:lang w:val="sr-Cyrl-CS"/>
        </w:rPr>
        <w:t>Biljana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Ilić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="00314839">
        <w:rPr>
          <w:rFonts w:ascii="Times New Roman" w:hAnsi="Times New Roman"/>
          <w:sz w:val="24"/>
          <w:szCs w:val="24"/>
          <w:lang w:val="sr-Cyrl-CS"/>
        </w:rPr>
        <w:t>Milutin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4839">
        <w:rPr>
          <w:rFonts w:ascii="Times New Roman" w:hAnsi="Times New Roman"/>
          <w:sz w:val="24"/>
          <w:szCs w:val="24"/>
          <w:lang w:val="sr-Cyrl-CS"/>
        </w:rPr>
        <w:t>Mrkonjić</w:t>
      </w:r>
    </w:p>
    <w:p w:rsidR="0096616B" w:rsidRDefault="0096616B" w:rsidP="0096616B">
      <w:pPr>
        <w:jc w:val="both"/>
      </w:pPr>
    </w:p>
    <w:p w:rsidR="0096616B" w:rsidRPr="00C63096" w:rsidRDefault="0096616B" w:rsidP="0096616B">
      <w:pPr>
        <w:rPr>
          <w:lang w:val="sr-Cyrl-CS"/>
        </w:rPr>
      </w:pPr>
    </w:p>
    <w:p w:rsidR="0096616B" w:rsidRDefault="0096616B"/>
    <w:sectPr w:rsidR="0096616B" w:rsidSect="00740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14" w:rsidRDefault="003D4614" w:rsidP="00740A29">
      <w:r>
        <w:separator/>
      </w:r>
    </w:p>
  </w:endnote>
  <w:endnote w:type="continuationSeparator" w:id="0">
    <w:p w:rsidR="003D4614" w:rsidRDefault="003D4614" w:rsidP="0074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39" w:rsidRDefault="00314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9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0A29" w:rsidRDefault="00740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8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0A29" w:rsidRDefault="00740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39" w:rsidRDefault="00314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14" w:rsidRDefault="003D4614" w:rsidP="00740A29">
      <w:r>
        <w:separator/>
      </w:r>
    </w:p>
  </w:footnote>
  <w:footnote w:type="continuationSeparator" w:id="0">
    <w:p w:rsidR="003D4614" w:rsidRDefault="003D4614" w:rsidP="00740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39" w:rsidRDefault="00314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39" w:rsidRDefault="003148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39" w:rsidRDefault="00314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7"/>
    <w:rsid w:val="00004435"/>
    <w:rsid w:val="000725ED"/>
    <w:rsid w:val="000E5582"/>
    <w:rsid w:val="000E6408"/>
    <w:rsid w:val="000F4A63"/>
    <w:rsid w:val="00165ED2"/>
    <w:rsid w:val="001D6305"/>
    <w:rsid w:val="001E1DEA"/>
    <w:rsid w:val="001F0243"/>
    <w:rsid w:val="001F1306"/>
    <w:rsid w:val="0020166D"/>
    <w:rsid w:val="002060D2"/>
    <w:rsid w:val="00207633"/>
    <w:rsid w:val="00227183"/>
    <w:rsid w:val="00247C18"/>
    <w:rsid w:val="00282FA8"/>
    <w:rsid w:val="00291CCD"/>
    <w:rsid w:val="00314839"/>
    <w:rsid w:val="00355E06"/>
    <w:rsid w:val="00383259"/>
    <w:rsid w:val="003930EF"/>
    <w:rsid w:val="003A5188"/>
    <w:rsid w:val="003B0570"/>
    <w:rsid w:val="003D4614"/>
    <w:rsid w:val="00447C37"/>
    <w:rsid w:val="00474356"/>
    <w:rsid w:val="004B1F7F"/>
    <w:rsid w:val="00511868"/>
    <w:rsid w:val="005B2A54"/>
    <w:rsid w:val="005C5CA7"/>
    <w:rsid w:val="005D1EEF"/>
    <w:rsid w:val="005E7763"/>
    <w:rsid w:val="0060154E"/>
    <w:rsid w:val="006B3383"/>
    <w:rsid w:val="006C56F9"/>
    <w:rsid w:val="006D05A1"/>
    <w:rsid w:val="006E2B95"/>
    <w:rsid w:val="006F17A7"/>
    <w:rsid w:val="00740A29"/>
    <w:rsid w:val="0075084F"/>
    <w:rsid w:val="007534F8"/>
    <w:rsid w:val="00756741"/>
    <w:rsid w:val="00775DA8"/>
    <w:rsid w:val="00790DEF"/>
    <w:rsid w:val="00806D2E"/>
    <w:rsid w:val="00806F3B"/>
    <w:rsid w:val="008B1E51"/>
    <w:rsid w:val="008C2329"/>
    <w:rsid w:val="008F0A23"/>
    <w:rsid w:val="008F44DF"/>
    <w:rsid w:val="00907178"/>
    <w:rsid w:val="00914D08"/>
    <w:rsid w:val="00916D73"/>
    <w:rsid w:val="00934E29"/>
    <w:rsid w:val="0096616B"/>
    <w:rsid w:val="00977F0D"/>
    <w:rsid w:val="00983A31"/>
    <w:rsid w:val="009B2367"/>
    <w:rsid w:val="009C3A73"/>
    <w:rsid w:val="009F0F9D"/>
    <w:rsid w:val="00AC2A80"/>
    <w:rsid w:val="00BD4644"/>
    <w:rsid w:val="00BE1547"/>
    <w:rsid w:val="00BE2B79"/>
    <w:rsid w:val="00BE4929"/>
    <w:rsid w:val="00BE5ACC"/>
    <w:rsid w:val="00C03B3A"/>
    <w:rsid w:val="00C15BC0"/>
    <w:rsid w:val="00C40D0C"/>
    <w:rsid w:val="00CA5F51"/>
    <w:rsid w:val="00D20CFD"/>
    <w:rsid w:val="00D279E9"/>
    <w:rsid w:val="00D51FA1"/>
    <w:rsid w:val="00D62635"/>
    <w:rsid w:val="00DC44E7"/>
    <w:rsid w:val="00E34366"/>
    <w:rsid w:val="00E94DED"/>
    <w:rsid w:val="00ED5E38"/>
    <w:rsid w:val="00F02870"/>
    <w:rsid w:val="00F434E5"/>
    <w:rsid w:val="00F524EA"/>
    <w:rsid w:val="00F5533F"/>
    <w:rsid w:val="00F555B5"/>
    <w:rsid w:val="00F56CE1"/>
    <w:rsid w:val="00F6647F"/>
    <w:rsid w:val="00F9218D"/>
    <w:rsid w:val="00FB4F28"/>
    <w:rsid w:val="00FD1C25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5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1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5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1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2015-12-04T13:59:00Z</cp:lastPrinted>
  <dcterms:created xsi:type="dcterms:W3CDTF">2015-12-14T12:33:00Z</dcterms:created>
  <dcterms:modified xsi:type="dcterms:W3CDTF">2015-12-14T12:33:00Z</dcterms:modified>
</cp:coreProperties>
</file>